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13F8" w:rsidRPr="002713F8" w:rsidRDefault="002713F8" w:rsidP="002713F8">
      <w:pPr>
        <w:spacing w:before="0" w:after="120" w:line="240" w:lineRule="auto"/>
        <w:ind w:firstLine="425"/>
        <w:jc w:val="center"/>
        <w:outlineLvl w:val="8"/>
        <w:rPr>
          <w:rFonts w:eastAsia="Times New Roman"/>
          <w:b/>
          <w:szCs w:val="26"/>
          <w:lang w:val="nb-NO" w:eastAsia="x-none"/>
        </w:rPr>
      </w:pPr>
      <w:bookmarkStart w:id="0" w:name="_GoBack"/>
      <w:bookmarkEnd w:id="0"/>
      <w:r w:rsidRPr="002713F8">
        <w:rPr>
          <w:rFonts w:eastAsia="Times New Roman"/>
          <w:b/>
          <w:szCs w:val="26"/>
          <w:lang w:val="nb-NO" w:eastAsia="x-none"/>
        </w:rPr>
        <w:t xml:space="preserve">CHƯƠNG TRÌNH MÔN HỌC </w:t>
      </w:r>
    </w:p>
    <w:p w:rsidR="002713F8" w:rsidRPr="002713F8" w:rsidRDefault="002713F8" w:rsidP="002713F8">
      <w:pPr>
        <w:spacing w:before="0" w:after="120" w:line="240" w:lineRule="auto"/>
        <w:ind w:firstLine="425"/>
        <w:jc w:val="both"/>
        <w:rPr>
          <w:rFonts w:eastAsia="Times New Roman"/>
          <w:b/>
          <w:szCs w:val="26"/>
          <w:lang w:val="nl-NL"/>
        </w:rPr>
      </w:pPr>
      <w:r w:rsidRPr="002713F8">
        <w:rPr>
          <w:rFonts w:eastAsia="Times New Roman"/>
          <w:b/>
          <w:szCs w:val="26"/>
          <w:lang w:val="nl-NL"/>
        </w:rPr>
        <w:t>Tên môn học</w:t>
      </w:r>
      <w:r w:rsidRPr="002713F8">
        <w:rPr>
          <w:rFonts w:eastAsia="Times New Roman"/>
          <w:szCs w:val="26"/>
          <w:lang w:val="nl-NL"/>
        </w:rPr>
        <w:t xml:space="preserve">: </w:t>
      </w:r>
      <w:r w:rsidRPr="002713F8">
        <w:rPr>
          <w:rFonts w:eastAsia="Times New Roman"/>
          <w:szCs w:val="26"/>
          <w:lang w:val="nl-NL"/>
        </w:rPr>
        <w:tab/>
      </w:r>
      <w:r w:rsidRPr="002713F8">
        <w:rPr>
          <w:rFonts w:eastAsia="Times New Roman"/>
          <w:szCs w:val="26"/>
          <w:lang w:val="nl-NL"/>
        </w:rPr>
        <w:tab/>
      </w:r>
      <w:r w:rsidRPr="002713F8">
        <w:rPr>
          <w:rFonts w:eastAsia="Times New Roman"/>
          <w:szCs w:val="26"/>
          <w:lang w:val="nl-NL"/>
        </w:rPr>
        <w:tab/>
      </w:r>
      <w:r w:rsidRPr="002713F8">
        <w:rPr>
          <w:rFonts w:eastAsia="Times New Roman"/>
          <w:szCs w:val="26"/>
          <w:lang w:val="nl-NL"/>
        </w:rPr>
        <w:tab/>
        <w:t>Vẽ điện tử + Làm mạch in</w:t>
      </w:r>
    </w:p>
    <w:p w:rsidR="002713F8" w:rsidRPr="002713F8" w:rsidRDefault="002713F8" w:rsidP="002713F8">
      <w:pPr>
        <w:spacing w:before="0" w:after="120" w:line="240" w:lineRule="auto"/>
        <w:ind w:firstLine="425"/>
        <w:jc w:val="both"/>
        <w:rPr>
          <w:rFonts w:eastAsia="Times New Roman"/>
          <w:szCs w:val="26"/>
          <w:lang w:val="nl-NL"/>
        </w:rPr>
      </w:pPr>
      <w:r w:rsidRPr="002713F8">
        <w:rPr>
          <w:rFonts w:eastAsia="Times New Roman"/>
          <w:b/>
          <w:szCs w:val="26"/>
          <w:lang w:val="nl-NL"/>
        </w:rPr>
        <w:t>Mã môn học:</w:t>
      </w:r>
      <w:r w:rsidRPr="002713F8">
        <w:rPr>
          <w:rFonts w:eastAsia="Times New Roman"/>
          <w:szCs w:val="26"/>
          <w:lang w:val="nl-NL"/>
        </w:rPr>
        <w:t xml:space="preserve"> </w:t>
      </w:r>
      <w:r w:rsidRPr="002713F8">
        <w:rPr>
          <w:rFonts w:eastAsia="Times New Roman"/>
          <w:szCs w:val="26"/>
          <w:lang w:val="nl-NL"/>
        </w:rPr>
        <w:tab/>
      </w:r>
      <w:r w:rsidRPr="002713F8">
        <w:rPr>
          <w:rFonts w:eastAsia="Times New Roman"/>
          <w:szCs w:val="26"/>
          <w:lang w:val="nl-NL"/>
        </w:rPr>
        <w:tab/>
      </w:r>
      <w:r w:rsidRPr="002713F8">
        <w:rPr>
          <w:rFonts w:eastAsia="Times New Roman"/>
          <w:szCs w:val="26"/>
          <w:lang w:val="nl-NL"/>
        </w:rPr>
        <w:tab/>
      </w:r>
      <w:r w:rsidRPr="002713F8">
        <w:rPr>
          <w:rFonts w:eastAsia="Times New Roman"/>
          <w:szCs w:val="26"/>
          <w:lang w:val="nl-NL"/>
        </w:rPr>
        <w:tab/>
      </w:r>
    </w:p>
    <w:p w:rsidR="002713F8" w:rsidRPr="002713F8" w:rsidRDefault="002713F8" w:rsidP="002713F8">
      <w:pPr>
        <w:keepNext/>
        <w:spacing w:before="0" w:after="120" w:line="240" w:lineRule="auto"/>
        <w:ind w:firstLine="425"/>
        <w:jc w:val="both"/>
        <w:outlineLvl w:val="0"/>
        <w:rPr>
          <w:rFonts w:eastAsia="Times New Roman"/>
          <w:bCs/>
          <w:kern w:val="32"/>
          <w:szCs w:val="26"/>
          <w:lang w:val="pt-BR" w:eastAsia="en-AU"/>
        </w:rPr>
      </w:pPr>
      <w:r w:rsidRPr="002713F8">
        <w:rPr>
          <w:rFonts w:eastAsia="Times New Roman"/>
          <w:b/>
          <w:bCs/>
          <w:kern w:val="32"/>
          <w:szCs w:val="26"/>
          <w:lang w:val="nl-NL" w:eastAsia="en-AU"/>
        </w:rPr>
        <w:t>Thời gian thực hiện môn học</w:t>
      </w:r>
      <w:r w:rsidRPr="002713F8">
        <w:rPr>
          <w:rFonts w:eastAsia="Times New Roman"/>
          <w:bCs/>
          <w:kern w:val="32"/>
          <w:szCs w:val="26"/>
          <w:lang w:val="nl-NL" w:eastAsia="en-AU"/>
        </w:rPr>
        <w:t xml:space="preserve">: </w:t>
      </w:r>
      <w:r w:rsidRPr="002713F8">
        <w:rPr>
          <w:rFonts w:eastAsia="Times New Roman"/>
          <w:bCs/>
          <w:kern w:val="32"/>
          <w:szCs w:val="26"/>
          <w:lang w:val="nl-NL" w:eastAsia="en-AU"/>
        </w:rPr>
        <w:tab/>
        <w:t>60 giờ; (Lý thuyết: 15 giờ; Thực hành, thí nghiệm, thảo luận, bài tập: 42 giờ; Kiểm tra: 3 giờ)</w:t>
      </w:r>
    </w:p>
    <w:p w:rsidR="002713F8" w:rsidRPr="002713F8" w:rsidRDefault="002713F8" w:rsidP="002713F8">
      <w:pPr>
        <w:keepNext/>
        <w:spacing w:before="0" w:after="120" w:line="240" w:lineRule="auto"/>
        <w:ind w:firstLine="425"/>
        <w:jc w:val="both"/>
        <w:outlineLvl w:val="0"/>
        <w:rPr>
          <w:rFonts w:eastAsia="Times New Roman"/>
          <w:b/>
          <w:bCs/>
          <w:kern w:val="32"/>
          <w:szCs w:val="26"/>
          <w:lang w:val="pt-BR" w:eastAsia="en-AU"/>
        </w:rPr>
      </w:pPr>
      <w:r w:rsidRPr="002713F8">
        <w:rPr>
          <w:rFonts w:eastAsia="Times New Roman"/>
          <w:b/>
          <w:bCs/>
          <w:kern w:val="32"/>
          <w:szCs w:val="26"/>
          <w:lang w:val="pt-BR" w:eastAsia="en-AU"/>
        </w:rPr>
        <w:t xml:space="preserve">I. VỊ TRÍ, TÍNH CHẤT CỦA MÔN HỌC: </w:t>
      </w:r>
    </w:p>
    <w:p w:rsidR="002713F8" w:rsidRPr="002713F8" w:rsidRDefault="002713F8" w:rsidP="002713F8">
      <w:pPr>
        <w:spacing w:before="0" w:after="120" w:line="240" w:lineRule="auto"/>
        <w:ind w:firstLine="425"/>
        <w:jc w:val="both"/>
        <w:rPr>
          <w:rFonts w:eastAsia="Times New Roman"/>
          <w:color w:val="000000"/>
          <w:szCs w:val="26"/>
          <w:lang w:val="pt-BR"/>
        </w:rPr>
      </w:pPr>
      <w:r w:rsidRPr="002713F8">
        <w:rPr>
          <w:rFonts w:eastAsia="Times New Roman"/>
          <w:b/>
          <w:color w:val="000000"/>
          <w:szCs w:val="26"/>
          <w:lang w:val="pt-BR"/>
        </w:rPr>
        <w:t xml:space="preserve">- </w:t>
      </w:r>
      <w:r w:rsidRPr="002713F8">
        <w:rPr>
          <w:rFonts w:eastAsia="Times New Roman"/>
          <w:color w:val="000000"/>
          <w:szCs w:val="26"/>
          <w:lang w:val="pt-BR"/>
        </w:rPr>
        <w:t>Vị trí: Môn học được bố trí dạy ngay từ đầu khóa học, trước khi học các mô đun chuyên môn</w:t>
      </w:r>
    </w:p>
    <w:p w:rsidR="002713F8" w:rsidRPr="002713F8" w:rsidRDefault="002713F8" w:rsidP="002713F8">
      <w:pPr>
        <w:spacing w:before="0" w:after="120" w:line="240" w:lineRule="auto"/>
        <w:ind w:firstLine="425"/>
        <w:jc w:val="both"/>
        <w:rPr>
          <w:rFonts w:eastAsia="Times New Roman"/>
          <w:color w:val="000000"/>
          <w:szCs w:val="26"/>
          <w:lang w:val="pt-BR"/>
        </w:rPr>
      </w:pPr>
      <w:r w:rsidRPr="002713F8">
        <w:rPr>
          <w:rFonts w:eastAsia="Times New Roman"/>
          <w:b/>
          <w:color w:val="000000"/>
          <w:szCs w:val="26"/>
          <w:lang w:val="pt-BR"/>
        </w:rPr>
        <w:t xml:space="preserve">- </w:t>
      </w:r>
      <w:r w:rsidRPr="002713F8">
        <w:rPr>
          <w:rFonts w:eastAsia="Times New Roman"/>
          <w:color w:val="000000"/>
          <w:szCs w:val="26"/>
          <w:lang w:val="pt-BR"/>
        </w:rPr>
        <w:t>Tính chất: Là môn học bắt buộc.</w:t>
      </w:r>
    </w:p>
    <w:p w:rsidR="002713F8" w:rsidRPr="002713F8" w:rsidRDefault="002713F8" w:rsidP="002713F8">
      <w:pPr>
        <w:keepNext/>
        <w:spacing w:before="0" w:after="120" w:line="240" w:lineRule="auto"/>
        <w:ind w:firstLine="425"/>
        <w:jc w:val="both"/>
        <w:outlineLvl w:val="0"/>
        <w:rPr>
          <w:rFonts w:eastAsia="Times New Roman"/>
          <w:b/>
          <w:bCs/>
          <w:kern w:val="32"/>
          <w:szCs w:val="26"/>
          <w:lang w:val="pt-BR" w:eastAsia="en-AU"/>
        </w:rPr>
      </w:pPr>
      <w:r w:rsidRPr="002713F8">
        <w:rPr>
          <w:rFonts w:eastAsia="Times New Roman"/>
          <w:b/>
          <w:bCs/>
          <w:kern w:val="32"/>
          <w:szCs w:val="26"/>
          <w:lang w:val="pt-BR" w:eastAsia="en-AU"/>
        </w:rPr>
        <w:t xml:space="preserve">II. MỤC TIÊU MÔN HỌC:  </w:t>
      </w:r>
    </w:p>
    <w:p w:rsidR="002713F8" w:rsidRPr="002713F8" w:rsidRDefault="002713F8" w:rsidP="002713F8">
      <w:pPr>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 xml:space="preserve">- Về kiến thức: </w:t>
      </w:r>
    </w:p>
    <w:p w:rsidR="002713F8" w:rsidRPr="002713F8" w:rsidRDefault="002713F8" w:rsidP="002713F8">
      <w:pPr>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 xml:space="preserve">+ Các tiêu chuẩn hình thành bản vẽ kỹ thuật; </w:t>
      </w:r>
    </w:p>
    <w:p w:rsidR="002713F8" w:rsidRPr="002713F8" w:rsidRDefault="002713F8" w:rsidP="002713F8">
      <w:pPr>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 xml:space="preserve">+ Các kiến thức cơ bản của hình học hoạ hình; </w:t>
      </w:r>
    </w:p>
    <w:p w:rsidR="002713F8" w:rsidRPr="002713F8" w:rsidRDefault="002713F8" w:rsidP="002713F8">
      <w:pPr>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 xml:space="preserve">+ Các yếu tố cơ bản của bản vẽ kỹ thuật: Điểm, đường , hình chiếu, hình cắt; bản vẽ chi tiết trên cơ sở TCVN, quốc tế phương pháp đọc các loại bản vẽ kỹ thuật. </w:t>
      </w:r>
    </w:p>
    <w:p w:rsidR="002713F8" w:rsidRPr="002713F8" w:rsidRDefault="002713F8" w:rsidP="002713F8">
      <w:pPr>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  Về kỹ năng: Rèn luyện kỹ năng các phương pháp vẽ cơ bản</w:t>
      </w:r>
    </w:p>
    <w:p w:rsidR="002713F8" w:rsidRPr="002713F8" w:rsidRDefault="002713F8" w:rsidP="002713F8">
      <w:pPr>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 xml:space="preserve">- Về năng lực tự chủ và trách nhiệm: Rèn luyện cho học sinh thái độ nghiêm túc, tỉ mỉ, chính xác trong học tập và trong thực hiện công việc. </w:t>
      </w:r>
    </w:p>
    <w:p w:rsidR="002713F8" w:rsidRPr="002713F8" w:rsidRDefault="002713F8" w:rsidP="002713F8">
      <w:pPr>
        <w:keepNext/>
        <w:spacing w:before="0" w:after="120" w:line="240" w:lineRule="auto"/>
        <w:ind w:firstLine="425"/>
        <w:jc w:val="both"/>
        <w:outlineLvl w:val="0"/>
        <w:rPr>
          <w:rFonts w:eastAsia="Times New Roman"/>
          <w:b/>
          <w:bCs/>
          <w:kern w:val="32"/>
          <w:szCs w:val="26"/>
          <w:lang w:val="pt-BR" w:eastAsia="en-AU"/>
        </w:rPr>
      </w:pPr>
      <w:r w:rsidRPr="002713F8">
        <w:rPr>
          <w:rFonts w:eastAsia="Times New Roman"/>
          <w:b/>
          <w:bCs/>
          <w:kern w:val="32"/>
          <w:szCs w:val="26"/>
          <w:lang w:val="pt-BR" w:eastAsia="en-AU"/>
        </w:rPr>
        <w:t xml:space="preserve">III. NỘI DUNG MÔN HỌC: </w:t>
      </w:r>
    </w:p>
    <w:p w:rsidR="002713F8" w:rsidRPr="002713F8" w:rsidRDefault="002713F8" w:rsidP="002713F8">
      <w:pPr>
        <w:keepNext/>
        <w:spacing w:before="0" w:after="120" w:line="240" w:lineRule="auto"/>
        <w:ind w:firstLine="425"/>
        <w:jc w:val="both"/>
        <w:outlineLvl w:val="0"/>
        <w:rPr>
          <w:rFonts w:eastAsia="Times New Roman"/>
          <w:b/>
          <w:bCs/>
          <w:kern w:val="32"/>
          <w:szCs w:val="26"/>
          <w:lang w:val="pt-BR" w:eastAsia="en-AU"/>
        </w:rPr>
      </w:pPr>
      <w:r w:rsidRPr="002713F8">
        <w:rPr>
          <w:rFonts w:eastAsia="Times New Roman"/>
          <w:b/>
          <w:bCs/>
          <w:kern w:val="32"/>
          <w:szCs w:val="26"/>
          <w:lang w:val="pt-BR" w:eastAsia="en-AU"/>
        </w:rPr>
        <w:t>1. Nội dung tổng quát và phân bổ thời gian:</w:t>
      </w:r>
    </w:p>
    <w:tbl>
      <w:tblPr>
        <w:tblW w:w="9072" w:type="dxa"/>
        <w:jc w:val="center"/>
        <w:tblLook w:val="04A0" w:firstRow="1" w:lastRow="0" w:firstColumn="1" w:lastColumn="0" w:noHBand="0" w:noVBand="1"/>
      </w:tblPr>
      <w:tblGrid>
        <w:gridCol w:w="563"/>
        <w:gridCol w:w="4860"/>
        <w:gridCol w:w="795"/>
        <w:gridCol w:w="924"/>
        <w:gridCol w:w="1107"/>
        <w:gridCol w:w="823"/>
      </w:tblGrid>
      <w:tr w:rsidR="002713F8" w:rsidRPr="002713F8" w:rsidTr="000F61DF">
        <w:trPr>
          <w:trHeight w:val="20"/>
          <w:jc w:val="cent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713F8" w:rsidRPr="002713F8" w:rsidRDefault="002713F8" w:rsidP="002713F8">
            <w:pPr>
              <w:spacing w:before="0" w:after="0" w:line="240" w:lineRule="auto"/>
              <w:jc w:val="center"/>
              <w:rPr>
                <w:rFonts w:eastAsia="Times New Roman"/>
                <w:b/>
                <w:bCs/>
                <w:color w:val="000000"/>
                <w:szCs w:val="26"/>
              </w:rPr>
            </w:pPr>
            <w:r w:rsidRPr="002713F8">
              <w:rPr>
                <w:rFonts w:eastAsia="Times New Roman"/>
                <w:b/>
                <w:bCs/>
                <w:color w:val="000000"/>
                <w:szCs w:val="26"/>
                <w:lang w:val="pt-BR"/>
              </w:rPr>
              <w:t>Số TT</w:t>
            </w:r>
          </w:p>
        </w:tc>
        <w:tc>
          <w:tcPr>
            <w:tcW w:w="48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13F8" w:rsidRPr="002713F8" w:rsidRDefault="002713F8" w:rsidP="002713F8">
            <w:pPr>
              <w:spacing w:before="0" w:after="0" w:line="240" w:lineRule="auto"/>
              <w:jc w:val="center"/>
              <w:rPr>
                <w:rFonts w:eastAsia="Times New Roman"/>
                <w:b/>
                <w:bCs/>
                <w:color w:val="000000"/>
                <w:szCs w:val="26"/>
              </w:rPr>
            </w:pPr>
            <w:r w:rsidRPr="002713F8">
              <w:rPr>
                <w:rFonts w:eastAsia="Times New Roman"/>
                <w:b/>
                <w:bCs/>
                <w:color w:val="000000"/>
                <w:szCs w:val="26"/>
                <w:lang w:val="pt-BR"/>
              </w:rPr>
              <w:t>Tên chương, mục</w:t>
            </w:r>
          </w:p>
        </w:tc>
        <w:tc>
          <w:tcPr>
            <w:tcW w:w="3649" w:type="dxa"/>
            <w:gridSpan w:val="4"/>
            <w:tcBorders>
              <w:top w:val="single" w:sz="4" w:space="0" w:color="auto"/>
              <w:left w:val="nil"/>
              <w:bottom w:val="single" w:sz="4" w:space="0" w:color="auto"/>
              <w:right w:val="single" w:sz="4" w:space="0" w:color="auto"/>
            </w:tcBorders>
            <w:shd w:val="clear" w:color="auto" w:fill="auto"/>
            <w:vAlign w:val="center"/>
            <w:hideMark/>
          </w:tcPr>
          <w:p w:rsidR="002713F8" w:rsidRPr="002713F8" w:rsidRDefault="002713F8" w:rsidP="002713F8">
            <w:pPr>
              <w:spacing w:before="0" w:after="0" w:line="240" w:lineRule="auto"/>
              <w:jc w:val="center"/>
              <w:rPr>
                <w:rFonts w:eastAsia="Times New Roman"/>
                <w:b/>
                <w:bCs/>
                <w:color w:val="000000"/>
                <w:szCs w:val="26"/>
              </w:rPr>
            </w:pPr>
            <w:r w:rsidRPr="002713F8">
              <w:rPr>
                <w:rFonts w:eastAsia="Times New Roman"/>
                <w:b/>
                <w:bCs/>
                <w:color w:val="000000"/>
                <w:szCs w:val="26"/>
                <w:lang w:val="pt-BR"/>
              </w:rPr>
              <w:t>Thời gian (giờ)</w:t>
            </w:r>
          </w:p>
        </w:tc>
      </w:tr>
      <w:tr w:rsidR="002713F8" w:rsidRPr="002713F8" w:rsidTr="000F61DF">
        <w:trPr>
          <w:trHeight w:val="20"/>
          <w:jc w:val="cent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2713F8" w:rsidRPr="002713F8" w:rsidRDefault="002713F8" w:rsidP="002713F8">
            <w:pPr>
              <w:spacing w:before="0" w:after="0" w:line="240" w:lineRule="auto"/>
              <w:rPr>
                <w:rFonts w:eastAsia="Times New Roman"/>
                <w:b/>
                <w:bCs/>
                <w:color w:val="000000"/>
                <w:szCs w:val="26"/>
              </w:rPr>
            </w:pPr>
          </w:p>
        </w:tc>
        <w:tc>
          <w:tcPr>
            <w:tcW w:w="4860" w:type="dxa"/>
            <w:vMerge/>
            <w:tcBorders>
              <w:top w:val="single" w:sz="4" w:space="0" w:color="auto"/>
              <w:left w:val="single" w:sz="4" w:space="0" w:color="auto"/>
              <w:bottom w:val="single" w:sz="4" w:space="0" w:color="auto"/>
              <w:right w:val="single" w:sz="4" w:space="0" w:color="auto"/>
            </w:tcBorders>
            <w:vAlign w:val="center"/>
            <w:hideMark/>
          </w:tcPr>
          <w:p w:rsidR="002713F8" w:rsidRPr="002713F8" w:rsidRDefault="002713F8" w:rsidP="002713F8">
            <w:pPr>
              <w:spacing w:before="0" w:after="0" w:line="240" w:lineRule="auto"/>
              <w:rPr>
                <w:rFonts w:eastAsia="Times New Roman"/>
                <w:b/>
                <w:bCs/>
                <w:color w:val="000000"/>
                <w:szCs w:val="26"/>
              </w:rPr>
            </w:pPr>
          </w:p>
        </w:tc>
        <w:tc>
          <w:tcPr>
            <w:tcW w:w="795" w:type="dxa"/>
            <w:tcBorders>
              <w:top w:val="nil"/>
              <w:left w:val="nil"/>
              <w:bottom w:val="single" w:sz="4" w:space="0" w:color="auto"/>
              <w:right w:val="single" w:sz="4" w:space="0" w:color="auto"/>
            </w:tcBorders>
            <w:shd w:val="clear" w:color="auto" w:fill="auto"/>
            <w:vAlign w:val="center"/>
            <w:hideMark/>
          </w:tcPr>
          <w:p w:rsidR="002713F8" w:rsidRPr="002713F8" w:rsidRDefault="002713F8" w:rsidP="002713F8">
            <w:pPr>
              <w:spacing w:before="0" w:after="0" w:line="240" w:lineRule="auto"/>
              <w:jc w:val="center"/>
              <w:rPr>
                <w:rFonts w:eastAsia="Times New Roman"/>
                <w:b/>
                <w:bCs/>
                <w:color w:val="000000"/>
                <w:szCs w:val="26"/>
              </w:rPr>
            </w:pPr>
            <w:r w:rsidRPr="002713F8">
              <w:rPr>
                <w:rFonts w:eastAsia="Times New Roman"/>
                <w:b/>
                <w:bCs/>
                <w:color w:val="000000"/>
                <w:szCs w:val="26"/>
                <w:lang w:val="pt-BR"/>
              </w:rPr>
              <w:t>Tổng số</w:t>
            </w:r>
          </w:p>
        </w:tc>
        <w:tc>
          <w:tcPr>
            <w:tcW w:w="924" w:type="dxa"/>
            <w:tcBorders>
              <w:top w:val="nil"/>
              <w:left w:val="nil"/>
              <w:bottom w:val="single" w:sz="4" w:space="0" w:color="auto"/>
              <w:right w:val="single" w:sz="4" w:space="0" w:color="auto"/>
            </w:tcBorders>
            <w:shd w:val="clear" w:color="auto" w:fill="auto"/>
            <w:vAlign w:val="center"/>
            <w:hideMark/>
          </w:tcPr>
          <w:p w:rsidR="002713F8" w:rsidRPr="002713F8" w:rsidRDefault="002713F8" w:rsidP="002713F8">
            <w:pPr>
              <w:spacing w:before="0" w:after="0" w:line="240" w:lineRule="auto"/>
              <w:jc w:val="center"/>
              <w:rPr>
                <w:rFonts w:eastAsia="Times New Roman"/>
                <w:b/>
                <w:bCs/>
                <w:color w:val="000000"/>
                <w:szCs w:val="26"/>
              </w:rPr>
            </w:pPr>
            <w:r w:rsidRPr="002713F8">
              <w:rPr>
                <w:rFonts w:eastAsia="Times New Roman"/>
                <w:b/>
                <w:bCs/>
                <w:color w:val="000000"/>
                <w:szCs w:val="26"/>
                <w:lang w:val="pt-BR"/>
              </w:rPr>
              <w:t>Lý thuyết</w:t>
            </w:r>
          </w:p>
        </w:tc>
        <w:tc>
          <w:tcPr>
            <w:tcW w:w="1107" w:type="dxa"/>
            <w:tcBorders>
              <w:top w:val="nil"/>
              <w:left w:val="nil"/>
              <w:bottom w:val="single" w:sz="4" w:space="0" w:color="auto"/>
              <w:right w:val="single" w:sz="4" w:space="0" w:color="auto"/>
            </w:tcBorders>
            <w:shd w:val="clear" w:color="auto" w:fill="auto"/>
            <w:vAlign w:val="center"/>
            <w:hideMark/>
          </w:tcPr>
          <w:p w:rsidR="002713F8" w:rsidRPr="002713F8" w:rsidRDefault="002713F8" w:rsidP="002713F8">
            <w:pPr>
              <w:spacing w:before="0" w:after="0" w:line="240" w:lineRule="auto"/>
              <w:jc w:val="center"/>
              <w:rPr>
                <w:rFonts w:eastAsia="Times New Roman"/>
                <w:b/>
                <w:bCs/>
                <w:color w:val="000000"/>
                <w:szCs w:val="26"/>
              </w:rPr>
            </w:pPr>
            <w:r w:rsidRPr="002713F8">
              <w:rPr>
                <w:rFonts w:eastAsia="Times New Roman"/>
                <w:b/>
                <w:bCs/>
                <w:color w:val="000000"/>
                <w:szCs w:val="26"/>
                <w:lang w:val="pt-BR"/>
              </w:rPr>
              <w:t>Thực hành, thí nghiệm, thảo luận, bài tập</w:t>
            </w:r>
          </w:p>
        </w:tc>
        <w:tc>
          <w:tcPr>
            <w:tcW w:w="823" w:type="dxa"/>
            <w:tcBorders>
              <w:top w:val="nil"/>
              <w:left w:val="nil"/>
              <w:bottom w:val="single" w:sz="4" w:space="0" w:color="auto"/>
              <w:right w:val="single" w:sz="4" w:space="0" w:color="auto"/>
            </w:tcBorders>
            <w:shd w:val="clear" w:color="auto" w:fill="auto"/>
            <w:vAlign w:val="center"/>
            <w:hideMark/>
          </w:tcPr>
          <w:p w:rsidR="002713F8" w:rsidRPr="002713F8" w:rsidRDefault="002713F8" w:rsidP="002713F8">
            <w:pPr>
              <w:spacing w:before="0" w:after="0" w:line="240" w:lineRule="auto"/>
              <w:jc w:val="center"/>
              <w:rPr>
                <w:rFonts w:eastAsia="Times New Roman"/>
                <w:b/>
                <w:bCs/>
                <w:color w:val="000000"/>
                <w:szCs w:val="26"/>
              </w:rPr>
            </w:pPr>
            <w:r w:rsidRPr="002713F8">
              <w:rPr>
                <w:rFonts w:eastAsia="Times New Roman"/>
                <w:b/>
                <w:bCs/>
                <w:color w:val="000000"/>
                <w:szCs w:val="26"/>
                <w:lang w:val="pt-BR"/>
              </w:rPr>
              <w:t>Kiểm tra</w:t>
            </w:r>
          </w:p>
        </w:tc>
      </w:tr>
      <w:tr w:rsidR="002713F8" w:rsidRPr="002713F8" w:rsidTr="000F61DF">
        <w:trPr>
          <w:trHeight w:val="450"/>
          <w:jc w:val="center"/>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2713F8" w:rsidRPr="002713F8" w:rsidRDefault="002713F8" w:rsidP="002713F8">
            <w:pPr>
              <w:spacing w:before="0" w:after="0" w:line="240" w:lineRule="auto"/>
              <w:jc w:val="center"/>
              <w:rPr>
                <w:rFonts w:eastAsia="Times New Roman"/>
                <w:b/>
                <w:bCs/>
                <w:color w:val="000000"/>
                <w:szCs w:val="26"/>
              </w:rPr>
            </w:pPr>
          </w:p>
        </w:tc>
        <w:tc>
          <w:tcPr>
            <w:tcW w:w="4860" w:type="dxa"/>
            <w:tcBorders>
              <w:top w:val="nil"/>
              <w:left w:val="nil"/>
              <w:bottom w:val="single" w:sz="4" w:space="0" w:color="auto"/>
              <w:right w:val="single" w:sz="4" w:space="0" w:color="auto"/>
            </w:tcBorders>
            <w:shd w:val="clear" w:color="auto" w:fill="auto"/>
            <w:noWrap/>
            <w:vAlign w:val="center"/>
            <w:hideMark/>
          </w:tcPr>
          <w:p w:rsidR="002713F8" w:rsidRPr="002713F8" w:rsidRDefault="002713F8" w:rsidP="002713F8">
            <w:pPr>
              <w:spacing w:before="0" w:after="0" w:line="240" w:lineRule="auto"/>
              <w:rPr>
                <w:rFonts w:eastAsia="Times New Roman"/>
                <w:bCs/>
                <w:color w:val="000000"/>
                <w:szCs w:val="26"/>
              </w:rPr>
            </w:pPr>
            <w:r w:rsidRPr="002713F8">
              <w:rPr>
                <w:rFonts w:eastAsia="Times New Roman"/>
                <w:bCs/>
                <w:color w:val="000000"/>
                <w:szCs w:val="26"/>
                <w:lang w:val="pt-BR"/>
              </w:rPr>
              <w:t>Mở đầu:</w:t>
            </w:r>
          </w:p>
        </w:tc>
        <w:tc>
          <w:tcPr>
            <w:tcW w:w="795" w:type="dxa"/>
            <w:tcBorders>
              <w:top w:val="nil"/>
              <w:left w:val="nil"/>
              <w:bottom w:val="single" w:sz="4" w:space="0" w:color="auto"/>
              <w:right w:val="single" w:sz="4" w:space="0" w:color="auto"/>
            </w:tcBorders>
            <w:shd w:val="clear" w:color="auto" w:fill="auto"/>
            <w:vAlign w:val="center"/>
            <w:hideMark/>
          </w:tcPr>
          <w:p w:rsidR="002713F8" w:rsidRPr="002713F8" w:rsidRDefault="002713F8" w:rsidP="002713F8">
            <w:pPr>
              <w:spacing w:before="0" w:after="0" w:line="240" w:lineRule="auto"/>
              <w:jc w:val="center"/>
              <w:rPr>
                <w:rFonts w:eastAsia="Times New Roman"/>
                <w:bCs/>
                <w:color w:val="000000"/>
                <w:szCs w:val="26"/>
              </w:rPr>
            </w:pPr>
          </w:p>
        </w:tc>
        <w:tc>
          <w:tcPr>
            <w:tcW w:w="924" w:type="dxa"/>
            <w:tcBorders>
              <w:top w:val="nil"/>
              <w:left w:val="nil"/>
              <w:bottom w:val="single" w:sz="4" w:space="0" w:color="auto"/>
              <w:right w:val="single" w:sz="4" w:space="0" w:color="auto"/>
            </w:tcBorders>
            <w:shd w:val="clear" w:color="auto" w:fill="auto"/>
            <w:vAlign w:val="center"/>
            <w:hideMark/>
          </w:tcPr>
          <w:p w:rsidR="002713F8" w:rsidRPr="002713F8" w:rsidRDefault="002713F8" w:rsidP="002713F8">
            <w:pPr>
              <w:spacing w:before="0" w:after="0" w:line="240" w:lineRule="auto"/>
              <w:jc w:val="center"/>
              <w:rPr>
                <w:rFonts w:eastAsia="Times New Roman"/>
                <w:bCs/>
                <w:color w:val="000000"/>
                <w:szCs w:val="26"/>
              </w:rPr>
            </w:pPr>
          </w:p>
        </w:tc>
        <w:tc>
          <w:tcPr>
            <w:tcW w:w="1107" w:type="dxa"/>
            <w:tcBorders>
              <w:top w:val="nil"/>
              <w:left w:val="nil"/>
              <w:bottom w:val="single" w:sz="4" w:space="0" w:color="auto"/>
              <w:right w:val="single" w:sz="4" w:space="0" w:color="auto"/>
            </w:tcBorders>
            <w:shd w:val="clear" w:color="auto" w:fill="auto"/>
            <w:vAlign w:val="center"/>
            <w:hideMark/>
          </w:tcPr>
          <w:p w:rsidR="002713F8" w:rsidRPr="002713F8" w:rsidRDefault="002713F8" w:rsidP="002713F8">
            <w:pPr>
              <w:spacing w:before="0" w:after="0" w:line="240" w:lineRule="auto"/>
              <w:jc w:val="center"/>
              <w:rPr>
                <w:rFonts w:eastAsia="Times New Roman"/>
                <w:bCs/>
                <w:color w:val="000000"/>
                <w:szCs w:val="26"/>
              </w:rPr>
            </w:pPr>
          </w:p>
        </w:tc>
        <w:tc>
          <w:tcPr>
            <w:tcW w:w="823" w:type="dxa"/>
            <w:tcBorders>
              <w:top w:val="nil"/>
              <w:left w:val="nil"/>
              <w:bottom w:val="single" w:sz="4" w:space="0" w:color="auto"/>
              <w:right w:val="single" w:sz="4" w:space="0" w:color="auto"/>
            </w:tcBorders>
            <w:shd w:val="clear" w:color="auto" w:fill="auto"/>
            <w:vAlign w:val="center"/>
            <w:hideMark/>
          </w:tcPr>
          <w:p w:rsidR="002713F8" w:rsidRPr="002713F8" w:rsidRDefault="002713F8" w:rsidP="002713F8">
            <w:pPr>
              <w:spacing w:before="0" w:after="0" w:line="240" w:lineRule="auto"/>
              <w:jc w:val="center"/>
              <w:rPr>
                <w:rFonts w:eastAsia="Times New Roman"/>
                <w:bCs/>
                <w:color w:val="000000"/>
                <w:szCs w:val="26"/>
              </w:rPr>
            </w:pPr>
          </w:p>
        </w:tc>
      </w:tr>
      <w:tr w:rsidR="002713F8" w:rsidRPr="002713F8" w:rsidTr="000F61DF">
        <w:trPr>
          <w:trHeight w:val="450"/>
          <w:jc w:val="center"/>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2713F8" w:rsidRPr="002713F8" w:rsidRDefault="002713F8" w:rsidP="002713F8">
            <w:pPr>
              <w:spacing w:before="0" w:after="0" w:line="240" w:lineRule="auto"/>
              <w:jc w:val="center"/>
              <w:rPr>
                <w:rFonts w:eastAsia="Times New Roman"/>
                <w:b/>
                <w:bCs/>
                <w:color w:val="000000"/>
                <w:szCs w:val="26"/>
              </w:rPr>
            </w:pPr>
            <w:r w:rsidRPr="002713F8">
              <w:rPr>
                <w:rFonts w:eastAsia="Times New Roman"/>
                <w:b/>
                <w:bCs/>
                <w:color w:val="000000"/>
                <w:szCs w:val="26"/>
                <w:lang w:val="pt-BR"/>
              </w:rPr>
              <w:t>1</w:t>
            </w:r>
          </w:p>
        </w:tc>
        <w:tc>
          <w:tcPr>
            <w:tcW w:w="4860" w:type="dxa"/>
            <w:tcBorders>
              <w:top w:val="nil"/>
              <w:left w:val="nil"/>
              <w:bottom w:val="single" w:sz="4" w:space="0" w:color="auto"/>
              <w:right w:val="single" w:sz="4" w:space="0" w:color="auto"/>
            </w:tcBorders>
            <w:shd w:val="clear" w:color="auto" w:fill="auto"/>
            <w:noWrap/>
            <w:vAlign w:val="center"/>
            <w:hideMark/>
          </w:tcPr>
          <w:p w:rsidR="002713F8" w:rsidRPr="002713F8" w:rsidRDefault="002713F8" w:rsidP="002713F8">
            <w:pPr>
              <w:spacing w:before="0" w:after="0" w:line="240" w:lineRule="auto"/>
              <w:rPr>
                <w:rFonts w:eastAsia="Times New Roman"/>
                <w:bCs/>
                <w:color w:val="000000"/>
                <w:szCs w:val="26"/>
              </w:rPr>
            </w:pPr>
            <w:r w:rsidRPr="002713F8">
              <w:rPr>
                <w:rFonts w:eastAsia="Times New Roman"/>
                <w:bCs/>
                <w:color w:val="000000"/>
                <w:szCs w:val="26"/>
                <w:lang w:val="pt-BR"/>
              </w:rPr>
              <w:t>Chương I: Khái niệm chung về bản vẽ điện</w:t>
            </w:r>
          </w:p>
        </w:tc>
        <w:tc>
          <w:tcPr>
            <w:tcW w:w="795" w:type="dxa"/>
            <w:tcBorders>
              <w:top w:val="nil"/>
              <w:left w:val="nil"/>
              <w:bottom w:val="single" w:sz="4" w:space="0" w:color="auto"/>
              <w:right w:val="single" w:sz="4" w:space="0" w:color="auto"/>
            </w:tcBorders>
            <w:shd w:val="clear" w:color="auto" w:fill="auto"/>
            <w:vAlign w:val="center"/>
            <w:hideMark/>
          </w:tcPr>
          <w:p w:rsidR="002713F8" w:rsidRPr="002713F8" w:rsidRDefault="002713F8" w:rsidP="002713F8">
            <w:pPr>
              <w:spacing w:before="0" w:after="0" w:line="240" w:lineRule="auto"/>
              <w:jc w:val="center"/>
              <w:rPr>
                <w:color w:val="000000"/>
                <w:szCs w:val="26"/>
              </w:rPr>
            </w:pPr>
            <w:r w:rsidRPr="002713F8">
              <w:rPr>
                <w:color w:val="000000"/>
                <w:szCs w:val="26"/>
                <w:lang w:val="pt-BR"/>
              </w:rPr>
              <w:t>10</w:t>
            </w:r>
          </w:p>
        </w:tc>
        <w:tc>
          <w:tcPr>
            <w:tcW w:w="924" w:type="dxa"/>
            <w:tcBorders>
              <w:top w:val="nil"/>
              <w:left w:val="nil"/>
              <w:bottom w:val="single" w:sz="4" w:space="0" w:color="auto"/>
              <w:right w:val="single" w:sz="4" w:space="0" w:color="auto"/>
            </w:tcBorders>
            <w:shd w:val="clear" w:color="auto" w:fill="auto"/>
            <w:vAlign w:val="center"/>
            <w:hideMark/>
          </w:tcPr>
          <w:p w:rsidR="002713F8" w:rsidRPr="002713F8" w:rsidRDefault="002713F8" w:rsidP="002713F8">
            <w:pPr>
              <w:spacing w:line="240" w:lineRule="auto"/>
              <w:jc w:val="center"/>
              <w:rPr>
                <w:color w:val="000000"/>
                <w:szCs w:val="26"/>
              </w:rPr>
            </w:pPr>
            <w:r w:rsidRPr="002713F8">
              <w:rPr>
                <w:color w:val="000000"/>
                <w:szCs w:val="26"/>
                <w:lang w:val="pt-BR"/>
              </w:rPr>
              <w:t>5</w:t>
            </w:r>
          </w:p>
        </w:tc>
        <w:tc>
          <w:tcPr>
            <w:tcW w:w="1107" w:type="dxa"/>
            <w:tcBorders>
              <w:top w:val="nil"/>
              <w:left w:val="nil"/>
              <w:bottom w:val="single" w:sz="4" w:space="0" w:color="auto"/>
              <w:right w:val="single" w:sz="4" w:space="0" w:color="auto"/>
            </w:tcBorders>
            <w:shd w:val="clear" w:color="auto" w:fill="auto"/>
            <w:vAlign w:val="center"/>
            <w:hideMark/>
          </w:tcPr>
          <w:p w:rsidR="002713F8" w:rsidRPr="002713F8" w:rsidRDefault="002713F8" w:rsidP="002713F8">
            <w:pPr>
              <w:spacing w:line="240" w:lineRule="auto"/>
              <w:jc w:val="center"/>
              <w:rPr>
                <w:color w:val="000000"/>
                <w:szCs w:val="26"/>
              </w:rPr>
            </w:pPr>
            <w:r w:rsidRPr="002713F8">
              <w:rPr>
                <w:color w:val="000000"/>
                <w:szCs w:val="26"/>
                <w:lang w:val="pt-BR"/>
              </w:rPr>
              <w:t>5</w:t>
            </w:r>
          </w:p>
        </w:tc>
        <w:tc>
          <w:tcPr>
            <w:tcW w:w="823" w:type="dxa"/>
            <w:tcBorders>
              <w:top w:val="nil"/>
              <w:left w:val="nil"/>
              <w:bottom w:val="single" w:sz="4" w:space="0" w:color="auto"/>
              <w:right w:val="single" w:sz="4" w:space="0" w:color="auto"/>
            </w:tcBorders>
            <w:shd w:val="clear" w:color="auto" w:fill="auto"/>
            <w:vAlign w:val="center"/>
            <w:hideMark/>
          </w:tcPr>
          <w:p w:rsidR="002713F8" w:rsidRPr="002713F8" w:rsidRDefault="002713F8" w:rsidP="002713F8">
            <w:pPr>
              <w:spacing w:before="0" w:after="0" w:line="240" w:lineRule="auto"/>
              <w:jc w:val="center"/>
              <w:rPr>
                <w:rFonts w:eastAsia="Times New Roman"/>
                <w:bCs/>
                <w:color w:val="000000"/>
                <w:szCs w:val="26"/>
              </w:rPr>
            </w:pPr>
          </w:p>
        </w:tc>
      </w:tr>
      <w:tr w:rsidR="002713F8" w:rsidRPr="002713F8" w:rsidTr="000F61DF">
        <w:trPr>
          <w:trHeight w:val="450"/>
          <w:jc w:val="center"/>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2713F8" w:rsidRPr="002713F8" w:rsidRDefault="002713F8" w:rsidP="002713F8">
            <w:pPr>
              <w:spacing w:before="0" w:after="0" w:line="240" w:lineRule="auto"/>
              <w:jc w:val="center"/>
              <w:rPr>
                <w:rFonts w:eastAsia="Times New Roman"/>
                <w:b/>
                <w:bCs/>
                <w:color w:val="000000"/>
                <w:szCs w:val="26"/>
              </w:rPr>
            </w:pPr>
            <w:r w:rsidRPr="002713F8">
              <w:rPr>
                <w:rFonts w:eastAsia="Times New Roman"/>
                <w:b/>
                <w:bCs/>
                <w:color w:val="000000"/>
                <w:szCs w:val="26"/>
                <w:lang w:val="pt-BR"/>
              </w:rPr>
              <w:t>2</w:t>
            </w:r>
          </w:p>
        </w:tc>
        <w:tc>
          <w:tcPr>
            <w:tcW w:w="4860" w:type="dxa"/>
            <w:tcBorders>
              <w:top w:val="nil"/>
              <w:left w:val="nil"/>
              <w:bottom w:val="single" w:sz="4" w:space="0" w:color="auto"/>
              <w:right w:val="single" w:sz="4" w:space="0" w:color="auto"/>
            </w:tcBorders>
            <w:shd w:val="clear" w:color="auto" w:fill="auto"/>
            <w:noWrap/>
            <w:vAlign w:val="center"/>
            <w:hideMark/>
          </w:tcPr>
          <w:p w:rsidR="002713F8" w:rsidRPr="002713F8" w:rsidRDefault="002713F8" w:rsidP="002713F8">
            <w:pPr>
              <w:spacing w:before="0" w:after="0" w:line="240" w:lineRule="auto"/>
              <w:rPr>
                <w:rFonts w:eastAsia="Times New Roman"/>
                <w:bCs/>
                <w:color w:val="000000"/>
                <w:szCs w:val="26"/>
              </w:rPr>
            </w:pPr>
            <w:r w:rsidRPr="002713F8">
              <w:rPr>
                <w:rFonts w:eastAsia="Times New Roman"/>
                <w:bCs/>
                <w:color w:val="000000"/>
                <w:szCs w:val="26"/>
                <w:lang w:val="pt-BR"/>
              </w:rPr>
              <w:t>Chương II: Các ký hiệu qui ước dùng   trong bản vẽ điện</w:t>
            </w:r>
          </w:p>
        </w:tc>
        <w:tc>
          <w:tcPr>
            <w:tcW w:w="795" w:type="dxa"/>
            <w:tcBorders>
              <w:top w:val="nil"/>
              <w:left w:val="nil"/>
              <w:bottom w:val="single" w:sz="4" w:space="0" w:color="auto"/>
              <w:right w:val="single" w:sz="4" w:space="0" w:color="auto"/>
            </w:tcBorders>
            <w:shd w:val="clear" w:color="auto" w:fill="auto"/>
            <w:vAlign w:val="center"/>
            <w:hideMark/>
          </w:tcPr>
          <w:p w:rsidR="002713F8" w:rsidRPr="002713F8" w:rsidRDefault="002713F8" w:rsidP="002713F8">
            <w:pPr>
              <w:spacing w:line="240" w:lineRule="auto"/>
              <w:jc w:val="center"/>
              <w:rPr>
                <w:color w:val="000000"/>
                <w:szCs w:val="26"/>
              </w:rPr>
            </w:pPr>
            <w:r w:rsidRPr="002713F8">
              <w:rPr>
                <w:color w:val="000000"/>
                <w:szCs w:val="26"/>
                <w:lang w:val="pt-BR"/>
              </w:rPr>
              <w:t>20</w:t>
            </w:r>
          </w:p>
        </w:tc>
        <w:tc>
          <w:tcPr>
            <w:tcW w:w="924" w:type="dxa"/>
            <w:tcBorders>
              <w:top w:val="nil"/>
              <w:left w:val="nil"/>
              <w:bottom w:val="single" w:sz="4" w:space="0" w:color="auto"/>
              <w:right w:val="single" w:sz="4" w:space="0" w:color="auto"/>
            </w:tcBorders>
            <w:shd w:val="clear" w:color="auto" w:fill="auto"/>
            <w:vAlign w:val="center"/>
            <w:hideMark/>
          </w:tcPr>
          <w:p w:rsidR="002713F8" w:rsidRPr="002713F8" w:rsidRDefault="002713F8" w:rsidP="002713F8">
            <w:pPr>
              <w:spacing w:line="240" w:lineRule="auto"/>
              <w:jc w:val="center"/>
              <w:rPr>
                <w:color w:val="000000"/>
                <w:szCs w:val="26"/>
              </w:rPr>
            </w:pPr>
            <w:r w:rsidRPr="002713F8">
              <w:rPr>
                <w:color w:val="000000"/>
                <w:szCs w:val="26"/>
                <w:lang w:val="pt-BR"/>
              </w:rPr>
              <w:t>5</w:t>
            </w:r>
          </w:p>
        </w:tc>
        <w:tc>
          <w:tcPr>
            <w:tcW w:w="1107" w:type="dxa"/>
            <w:tcBorders>
              <w:top w:val="nil"/>
              <w:left w:val="nil"/>
              <w:bottom w:val="single" w:sz="4" w:space="0" w:color="auto"/>
              <w:right w:val="single" w:sz="4" w:space="0" w:color="auto"/>
            </w:tcBorders>
            <w:shd w:val="clear" w:color="auto" w:fill="auto"/>
            <w:vAlign w:val="center"/>
            <w:hideMark/>
          </w:tcPr>
          <w:p w:rsidR="002713F8" w:rsidRPr="002713F8" w:rsidRDefault="002713F8" w:rsidP="002713F8">
            <w:pPr>
              <w:spacing w:line="240" w:lineRule="auto"/>
              <w:jc w:val="center"/>
              <w:rPr>
                <w:color w:val="000000"/>
                <w:szCs w:val="26"/>
              </w:rPr>
            </w:pPr>
            <w:r w:rsidRPr="002713F8">
              <w:rPr>
                <w:color w:val="000000"/>
                <w:szCs w:val="26"/>
                <w:lang w:val="pt-BR"/>
              </w:rPr>
              <w:t>14</w:t>
            </w:r>
          </w:p>
        </w:tc>
        <w:tc>
          <w:tcPr>
            <w:tcW w:w="823" w:type="dxa"/>
            <w:tcBorders>
              <w:top w:val="nil"/>
              <w:left w:val="nil"/>
              <w:bottom w:val="single" w:sz="4" w:space="0" w:color="auto"/>
              <w:right w:val="single" w:sz="4" w:space="0" w:color="auto"/>
            </w:tcBorders>
            <w:shd w:val="clear" w:color="auto" w:fill="auto"/>
            <w:vAlign w:val="center"/>
            <w:hideMark/>
          </w:tcPr>
          <w:p w:rsidR="002713F8" w:rsidRPr="002713F8" w:rsidRDefault="002713F8" w:rsidP="002713F8">
            <w:pPr>
              <w:spacing w:before="0" w:after="0" w:line="240" w:lineRule="auto"/>
              <w:jc w:val="center"/>
              <w:rPr>
                <w:rFonts w:eastAsia="Times New Roman"/>
                <w:bCs/>
                <w:color w:val="000000"/>
                <w:szCs w:val="26"/>
              </w:rPr>
            </w:pPr>
            <w:r w:rsidRPr="002713F8">
              <w:rPr>
                <w:rFonts w:eastAsia="Times New Roman"/>
                <w:bCs/>
                <w:color w:val="000000"/>
                <w:szCs w:val="26"/>
              </w:rPr>
              <w:t>1</w:t>
            </w:r>
          </w:p>
        </w:tc>
      </w:tr>
      <w:tr w:rsidR="002713F8" w:rsidRPr="002713F8" w:rsidTr="000F61DF">
        <w:trPr>
          <w:trHeight w:val="450"/>
          <w:jc w:val="center"/>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2713F8" w:rsidRPr="002713F8" w:rsidRDefault="002713F8" w:rsidP="002713F8">
            <w:pPr>
              <w:spacing w:before="0" w:after="0" w:line="240" w:lineRule="auto"/>
              <w:jc w:val="center"/>
              <w:rPr>
                <w:rFonts w:eastAsia="Times New Roman"/>
                <w:b/>
                <w:bCs/>
                <w:color w:val="000000"/>
                <w:szCs w:val="26"/>
              </w:rPr>
            </w:pPr>
            <w:r w:rsidRPr="002713F8">
              <w:rPr>
                <w:rFonts w:eastAsia="Times New Roman"/>
                <w:b/>
                <w:bCs/>
                <w:color w:val="000000"/>
                <w:szCs w:val="26"/>
                <w:lang w:val="pt-BR"/>
              </w:rPr>
              <w:t>3</w:t>
            </w:r>
          </w:p>
        </w:tc>
        <w:tc>
          <w:tcPr>
            <w:tcW w:w="4860" w:type="dxa"/>
            <w:tcBorders>
              <w:top w:val="nil"/>
              <w:left w:val="nil"/>
              <w:bottom w:val="single" w:sz="4" w:space="0" w:color="auto"/>
              <w:right w:val="single" w:sz="4" w:space="0" w:color="auto"/>
            </w:tcBorders>
            <w:shd w:val="clear" w:color="auto" w:fill="auto"/>
            <w:noWrap/>
            <w:vAlign w:val="center"/>
            <w:hideMark/>
          </w:tcPr>
          <w:p w:rsidR="002713F8" w:rsidRPr="002713F8" w:rsidRDefault="002713F8" w:rsidP="002713F8">
            <w:pPr>
              <w:spacing w:before="0" w:after="0" w:line="240" w:lineRule="auto"/>
              <w:rPr>
                <w:rFonts w:eastAsia="Times New Roman"/>
                <w:bCs/>
                <w:color w:val="000000"/>
                <w:szCs w:val="26"/>
              </w:rPr>
            </w:pPr>
            <w:r w:rsidRPr="002713F8">
              <w:rPr>
                <w:rFonts w:eastAsia="Times New Roman"/>
                <w:bCs/>
                <w:color w:val="000000"/>
                <w:szCs w:val="26"/>
              </w:rPr>
              <w:t>Chương III. Bài Vẽ sơ đồ điện</w:t>
            </w:r>
          </w:p>
        </w:tc>
        <w:tc>
          <w:tcPr>
            <w:tcW w:w="795" w:type="dxa"/>
            <w:tcBorders>
              <w:top w:val="nil"/>
              <w:left w:val="nil"/>
              <w:bottom w:val="single" w:sz="4" w:space="0" w:color="auto"/>
              <w:right w:val="single" w:sz="4" w:space="0" w:color="auto"/>
            </w:tcBorders>
            <w:shd w:val="clear" w:color="auto" w:fill="auto"/>
            <w:vAlign w:val="center"/>
            <w:hideMark/>
          </w:tcPr>
          <w:p w:rsidR="002713F8" w:rsidRPr="002713F8" w:rsidRDefault="002713F8" w:rsidP="002713F8">
            <w:pPr>
              <w:spacing w:line="240" w:lineRule="auto"/>
              <w:jc w:val="center"/>
              <w:rPr>
                <w:color w:val="000000"/>
                <w:szCs w:val="26"/>
              </w:rPr>
            </w:pPr>
            <w:r w:rsidRPr="002713F8">
              <w:rPr>
                <w:color w:val="000000"/>
                <w:szCs w:val="26"/>
                <w:lang w:val="pt-BR"/>
              </w:rPr>
              <w:t>30</w:t>
            </w:r>
          </w:p>
        </w:tc>
        <w:tc>
          <w:tcPr>
            <w:tcW w:w="924" w:type="dxa"/>
            <w:tcBorders>
              <w:top w:val="nil"/>
              <w:left w:val="nil"/>
              <w:bottom w:val="single" w:sz="4" w:space="0" w:color="auto"/>
              <w:right w:val="single" w:sz="4" w:space="0" w:color="auto"/>
            </w:tcBorders>
            <w:shd w:val="clear" w:color="auto" w:fill="auto"/>
            <w:vAlign w:val="center"/>
            <w:hideMark/>
          </w:tcPr>
          <w:p w:rsidR="002713F8" w:rsidRPr="002713F8" w:rsidRDefault="002713F8" w:rsidP="002713F8">
            <w:pPr>
              <w:spacing w:line="240" w:lineRule="auto"/>
              <w:jc w:val="center"/>
              <w:rPr>
                <w:color w:val="000000"/>
                <w:szCs w:val="26"/>
              </w:rPr>
            </w:pPr>
            <w:r w:rsidRPr="002713F8">
              <w:rPr>
                <w:color w:val="000000"/>
                <w:szCs w:val="26"/>
                <w:lang w:val="pt-BR"/>
              </w:rPr>
              <w:t>5</w:t>
            </w:r>
          </w:p>
        </w:tc>
        <w:tc>
          <w:tcPr>
            <w:tcW w:w="1107" w:type="dxa"/>
            <w:tcBorders>
              <w:top w:val="nil"/>
              <w:left w:val="nil"/>
              <w:bottom w:val="single" w:sz="4" w:space="0" w:color="auto"/>
              <w:right w:val="single" w:sz="4" w:space="0" w:color="auto"/>
            </w:tcBorders>
            <w:shd w:val="clear" w:color="auto" w:fill="auto"/>
            <w:vAlign w:val="center"/>
            <w:hideMark/>
          </w:tcPr>
          <w:p w:rsidR="002713F8" w:rsidRPr="002713F8" w:rsidRDefault="002713F8" w:rsidP="002713F8">
            <w:pPr>
              <w:spacing w:line="240" w:lineRule="auto"/>
              <w:jc w:val="center"/>
              <w:rPr>
                <w:color w:val="000000"/>
                <w:szCs w:val="26"/>
              </w:rPr>
            </w:pPr>
            <w:r w:rsidRPr="002713F8">
              <w:rPr>
                <w:color w:val="000000"/>
                <w:szCs w:val="26"/>
                <w:lang w:val="pt-BR"/>
              </w:rPr>
              <w:t>23</w:t>
            </w:r>
          </w:p>
        </w:tc>
        <w:tc>
          <w:tcPr>
            <w:tcW w:w="823" w:type="dxa"/>
            <w:tcBorders>
              <w:top w:val="nil"/>
              <w:left w:val="nil"/>
              <w:bottom w:val="single" w:sz="4" w:space="0" w:color="auto"/>
              <w:right w:val="single" w:sz="4" w:space="0" w:color="auto"/>
            </w:tcBorders>
            <w:shd w:val="clear" w:color="auto" w:fill="auto"/>
            <w:vAlign w:val="center"/>
            <w:hideMark/>
          </w:tcPr>
          <w:p w:rsidR="002713F8" w:rsidRPr="002713F8" w:rsidRDefault="002713F8" w:rsidP="002713F8">
            <w:pPr>
              <w:spacing w:before="0" w:after="0" w:line="240" w:lineRule="auto"/>
              <w:jc w:val="center"/>
              <w:rPr>
                <w:rFonts w:eastAsia="Times New Roman"/>
                <w:bCs/>
                <w:color w:val="000000"/>
                <w:szCs w:val="26"/>
              </w:rPr>
            </w:pPr>
            <w:r w:rsidRPr="002713F8">
              <w:rPr>
                <w:rFonts w:eastAsia="Times New Roman"/>
                <w:bCs/>
                <w:color w:val="000000"/>
                <w:szCs w:val="26"/>
              </w:rPr>
              <w:t>2</w:t>
            </w:r>
          </w:p>
        </w:tc>
      </w:tr>
      <w:tr w:rsidR="002713F8" w:rsidRPr="002713F8" w:rsidTr="000F61DF">
        <w:trPr>
          <w:trHeight w:val="360"/>
          <w:jc w:val="center"/>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2713F8" w:rsidRPr="002713F8" w:rsidRDefault="002713F8" w:rsidP="002713F8">
            <w:pPr>
              <w:spacing w:before="0" w:after="0" w:line="240" w:lineRule="auto"/>
              <w:jc w:val="center"/>
              <w:rPr>
                <w:rFonts w:eastAsia="Times New Roman"/>
                <w:color w:val="000000"/>
                <w:szCs w:val="26"/>
              </w:rPr>
            </w:pPr>
            <w:r w:rsidRPr="002713F8">
              <w:rPr>
                <w:rFonts w:eastAsia="Times New Roman"/>
                <w:color w:val="000000"/>
                <w:szCs w:val="26"/>
                <w:lang w:val="pt-BR"/>
              </w:rPr>
              <w:t> </w:t>
            </w:r>
          </w:p>
        </w:tc>
        <w:tc>
          <w:tcPr>
            <w:tcW w:w="4860" w:type="dxa"/>
            <w:tcBorders>
              <w:top w:val="nil"/>
              <w:left w:val="nil"/>
              <w:bottom w:val="single" w:sz="4" w:space="0" w:color="auto"/>
              <w:right w:val="single" w:sz="4" w:space="0" w:color="auto"/>
            </w:tcBorders>
            <w:shd w:val="clear" w:color="auto" w:fill="auto"/>
            <w:noWrap/>
            <w:vAlign w:val="center"/>
            <w:hideMark/>
          </w:tcPr>
          <w:p w:rsidR="002713F8" w:rsidRPr="002713F8" w:rsidRDefault="002713F8" w:rsidP="002713F8">
            <w:pPr>
              <w:spacing w:before="0" w:after="0" w:line="240" w:lineRule="auto"/>
              <w:jc w:val="center"/>
              <w:rPr>
                <w:rFonts w:eastAsia="Times New Roman"/>
                <w:b/>
                <w:bCs/>
                <w:color w:val="000000"/>
                <w:szCs w:val="26"/>
              </w:rPr>
            </w:pPr>
            <w:r w:rsidRPr="002713F8">
              <w:rPr>
                <w:rFonts w:eastAsia="Times New Roman"/>
                <w:b/>
                <w:bCs/>
                <w:color w:val="000000"/>
                <w:szCs w:val="26"/>
                <w:lang w:val="pt-BR"/>
              </w:rPr>
              <w:t>Cộng</w:t>
            </w:r>
          </w:p>
        </w:tc>
        <w:tc>
          <w:tcPr>
            <w:tcW w:w="795" w:type="dxa"/>
            <w:tcBorders>
              <w:top w:val="nil"/>
              <w:left w:val="nil"/>
              <w:bottom w:val="single" w:sz="4" w:space="0" w:color="auto"/>
              <w:right w:val="single" w:sz="4" w:space="0" w:color="auto"/>
            </w:tcBorders>
            <w:shd w:val="clear" w:color="auto" w:fill="auto"/>
            <w:vAlign w:val="center"/>
          </w:tcPr>
          <w:p w:rsidR="002713F8" w:rsidRPr="002713F8" w:rsidRDefault="002713F8" w:rsidP="002713F8">
            <w:pPr>
              <w:spacing w:before="0" w:after="0" w:line="240" w:lineRule="auto"/>
              <w:jc w:val="center"/>
              <w:rPr>
                <w:rFonts w:eastAsia="Times New Roman"/>
                <w:b/>
                <w:bCs/>
                <w:color w:val="000000"/>
                <w:szCs w:val="26"/>
              </w:rPr>
            </w:pPr>
            <w:r w:rsidRPr="002713F8">
              <w:rPr>
                <w:rFonts w:eastAsia="Times New Roman"/>
                <w:b/>
                <w:bCs/>
                <w:color w:val="000000"/>
                <w:szCs w:val="26"/>
              </w:rPr>
              <w:t>60</w:t>
            </w:r>
          </w:p>
        </w:tc>
        <w:tc>
          <w:tcPr>
            <w:tcW w:w="924" w:type="dxa"/>
            <w:tcBorders>
              <w:top w:val="nil"/>
              <w:left w:val="nil"/>
              <w:bottom w:val="single" w:sz="4" w:space="0" w:color="auto"/>
              <w:right w:val="single" w:sz="4" w:space="0" w:color="auto"/>
            </w:tcBorders>
            <w:shd w:val="clear" w:color="auto" w:fill="auto"/>
            <w:vAlign w:val="center"/>
          </w:tcPr>
          <w:p w:rsidR="002713F8" w:rsidRPr="002713F8" w:rsidRDefault="002713F8" w:rsidP="002713F8">
            <w:pPr>
              <w:spacing w:before="0" w:after="0" w:line="240" w:lineRule="auto"/>
              <w:jc w:val="center"/>
              <w:rPr>
                <w:rFonts w:eastAsia="Times New Roman"/>
                <w:b/>
                <w:bCs/>
                <w:color w:val="000000"/>
                <w:szCs w:val="26"/>
              </w:rPr>
            </w:pPr>
            <w:r w:rsidRPr="002713F8">
              <w:rPr>
                <w:rFonts w:eastAsia="Times New Roman"/>
                <w:b/>
                <w:bCs/>
                <w:color w:val="000000"/>
                <w:szCs w:val="26"/>
              </w:rPr>
              <w:t>15</w:t>
            </w:r>
          </w:p>
        </w:tc>
        <w:tc>
          <w:tcPr>
            <w:tcW w:w="1107" w:type="dxa"/>
            <w:tcBorders>
              <w:top w:val="nil"/>
              <w:left w:val="nil"/>
              <w:bottom w:val="single" w:sz="4" w:space="0" w:color="auto"/>
              <w:right w:val="single" w:sz="4" w:space="0" w:color="auto"/>
            </w:tcBorders>
            <w:shd w:val="clear" w:color="auto" w:fill="auto"/>
            <w:vAlign w:val="center"/>
          </w:tcPr>
          <w:p w:rsidR="002713F8" w:rsidRPr="002713F8" w:rsidRDefault="002713F8" w:rsidP="002713F8">
            <w:pPr>
              <w:spacing w:before="0" w:after="0" w:line="240" w:lineRule="auto"/>
              <w:jc w:val="center"/>
              <w:rPr>
                <w:rFonts w:eastAsia="Times New Roman"/>
                <w:b/>
                <w:bCs/>
                <w:color w:val="000000"/>
                <w:szCs w:val="26"/>
              </w:rPr>
            </w:pPr>
            <w:r w:rsidRPr="002713F8">
              <w:rPr>
                <w:rFonts w:eastAsia="Times New Roman"/>
                <w:b/>
                <w:bCs/>
                <w:color w:val="000000"/>
                <w:szCs w:val="26"/>
              </w:rPr>
              <w:t>42</w:t>
            </w:r>
          </w:p>
        </w:tc>
        <w:tc>
          <w:tcPr>
            <w:tcW w:w="823" w:type="dxa"/>
            <w:tcBorders>
              <w:top w:val="nil"/>
              <w:left w:val="nil"/>
              <w:bottom w:val="single" w:sz="4" w:space="0" w:color="auto"/>
              <w:right w:val="single" w:sz="4" w:space="0" w:color="auto"/>
            </w:tcBorders>
            <w:shd w:val="clear" w:color="auto" w:fill="auto"/>
            <w:vAlign w:val="center"/>
          </w:tcPr>
          <w:p w:rsidR="002713F8" w:rsidRPr="002713F8" w:rsidRDefault="002713F8" w:rsidP="002713F8">
            <w:pPr>
              <w:spacing w:before="0" w:after="0" w:line="240" w:lineRule="auto"/>
              <w:jc w:val="center"/>
              <w:rPr>
                <w:rFonts w:eastAsia="Times New Roman"/>
                <w:b/>
                <w:bCs/>
                <w:color w:val="000000"/>
                <w:szCs w:val="26"/>
              </w:rPr>
            </w:pPr>
            <w:r w:rsidRPr="002713F8">
              <w:rPr>
                <w:rFonts w:eastAsia="Times New Roman"/>
                <w:b/>
                <w:bCs/>
                <w:color w:val="000000"/>
                <w:szCs w:val="26"/>
              </w:rPr>
              <w:t>3</w:t>
            </w:r>
          </w:p>
        </w:tc>
      </w:tr>
    </w:tbl>
    <w:p w:rsidR="002713F8" w:rsidRPr="002713F8" w:rsidRDefault="002713F8" w:rsidP="002713F8">
      <w:pPr>
        <w:tabs>
          <w:tab w:val="left" w:pos="6300"/>
          <w:tab w:val="center" w:pos="6521"/>
        </w:tabs>
        <w:spacing w:before="240" w:after="120" w:line="240" w:lineRule="auto"/>
        <w:ind w:firstLine="425"/>
        <w:jc w:val="both"/>
        <w:rPr>
          <w:rFonts w:eastAsia="Times New Roman"/>
          <w:color w:val="000000"/>
          <w:spacing w:val="6"/>
          <w:szCs w:val="26"/>
          <w:lang w:val="pt-BR"/>
        </w:rPr>
      </w:pPr>
      <w:r w:rsidRPr="002713F8">
        <w:rPr>
          <w:rFonts w:eastAsia="Times New Roman"/>
          <w:color w:val="000000"/>
          <w:spacing w:val="6"/>
          <w:szCs w:val="26"/>
          <w:lang w:val="pt-BR"/>
        </w:rPr>
        <w:t xml:space="preserve">* Ghi chú: </w:t>
      </w:r>
      <w:r w:rsidRPr="002713F8">
        <w:rPr>
          <w:rFonts w:eastAsia="Times New Roman"/>
          <w:i/>
          <w:color w:val="000000"/>
          <w:spacing w:val="6"/>
          <w:szCs w:val="26"/>
          <w:lang w:val="pt-BR"/>
        </w:rPr>
        <w:t>Thời gian kiểm tra lý thuyết được tính vào giờ lý thuyết, kiểm tra thực hành được tính vào giờ thực hành.</w:t>
      </w:r>
    </w:p>
    <w:p w:rsidR="002713F8" w:rsidRPr="002713F8" w:rsidRDefault="002713F8" w:rsidP="002713F8">
      <w:pPr>
        <w:keepNext/>
        <w:spacing w:before="0" w:after="120" w:line="240" w:lineRule="auto"/>
        <w:ind w:firstLine="425"/>
        <w:jc w:val="both"/>
        <w:outlineLvl w:val="0"/>
        <w:rPr>
          <w:rFonts w:eastAsia="Times New Roman"/>
          <w:b/>
          <w:bCs/>
          <w:kern w:val="32"/>
          <w:szCs w:val="26"/>
          <w:lang w:val="pt-BR" w:eastAsia="en-AU"/>
        </w:rPr>
      </w:pPr>
      <w:r w:rsidRPr="002713F8">
        <w:rPr>
          <w:rFonts w:eastAsia="Times New Roman"/>
          <w:b/>
          <w:bCs/>
          <w:kern w:val="32"/>
          <w:szCs w:val="26"/>
          <w:lang w:val="pt-BR" w:eastAsia="en-AU"/>
        </w:rPr>
        <w:lastRenderedPageBreak/>
        <w:t>2. Nội dung chi tiết:</w:t>
      </w:r>
    </w:p>
    <w:p w:rsidR="002713F8" w:rsidRPr="002713F8" w:rsidRDefault="002713F8" w:rsidP="002713F8">
      <w:pPr>
        <w:spacing w:before="0" w:after="120" w:line="240" w:lineRule="auto"/>
        <w:ind w:firstLine="425"/>
        <w:jc w:val="both"/>
        <w:outlineLvl w:val="8"/>
        <w:rPr>
          <w:rFonts w:eastAsia="Times New Roman"/>
          <w:b/>
          <w:szCs w:val="26"/>
          <w:lang w:val="pt-BR" w:eastAsia="x-none"/>
        </w:rPr>
      </w:pPr>
      <w:r w:rsidRPr="002713F8">
        <w:rPr>
          <w:rFonts w:eastAsia="Times New Roman"/>
          <w:b/>
          <w:szCs w:val="26"/>
          <w:lang w:val="pt-BR" w:eastAsia="x-none"/>
        </w:rPr>
        <w:t>Chương 1: Khái niệm chung về bản vẽ điện</w:t>
      </w:r>
      <w:r w:rsidRPr="002713F8">
        <w:rPr>
          <w:rFonts w:eastAsia="Times New Roman"/>
          <w:b/>
          <w:szCs w:val="26"/>
          <w:lang w:val="pt-BR" w:eastAsia="x-none"/>
        </w:rPr>
        <w:tab/>
      </w:r>
      <w:r w:rsidRPr="002713F8">
        <w:rPr>
          <w:rFonts w:eastAsia="Times New Roman"/>
          <w:b/>
          <w:szCs w:val="26"/>
          <w:lang w:val="pt-BR" w:eastAsia="x-none"/>
        </w:rPr>
        <w:tab/>
      </w:r>
      <w:r w:rsidRPr="002713F8">
        <w:rPr>
          <w:rFonts w:eastAsia="Times New Roman"/>
          <w:b/>
          <w:szCs w:val="26"/>
          <w:lang w:val="pt-BR" w:eastAsia="x-none"/>
        </w:rPr>
        <w:tab/>
      </w:r>
      <w:r w:rsidRPr="002713F8">
        <w:rPr>
          <w:rFonts w:ascii="Times New Roman Italic" w:eastAsia="Times New Roman" w:hAnsi="Times New Roman Italic"/>
          <w:i/>
          <w:szCs w:val="26"/>
          <w:lang w:val="pt-BR" w:eastAsia="x-none"/>
        </w:rPr>
        <w:t>Thời gian:10 giờ</w:t>
      </w:r>
    </w:p>
    <w:p w:rsidR="002713F8" w:rsidRPr="002713F8" w:rsidRDefault="002713F8" w:rsidP="002713F8">
      <w:pPr>
        <w:spacing w:before="0" w:after="120" w:line="240" w:lineRule="auto"/>
        <w:ind w:firstLine="425"/>
        <w:jc w:val="both"/>
        <w:rPr>
          <w:rFonts w:eastAsia="Times New Roman"/>
          <w:b/>
          <w:szCs w:val="26"/>
        </w:rPr>
      </w:pPr>
      <w:r w:rsidRPr="002713F8">
        <w:rPr>
          <w:rFonts w:eastAsia="Times New Roman"/>
          <w:b/>
          <w:szCs w:val="26"/>
        </w:rPr>
        <w:t>1. Mục tiêu:</w:t>
      </w:r>
    </w:p>
    <w:p w:rsidR="002713F8" w:rsidRPr="002713F8" w:rsidRDefault="002713F8" w:rsidP="002713F8">
      <w:pPr>
        <w:spacing w:before="0" w:after="120" w:line="240" w:lineRule="auto"/>
        <w:ind w:firstLine="426"/>
        <w:jc w:val="both"/>
        <w:rPr>
          <w:rFonts w:eastAsia="Times New Roman"/>
          <w:szCs w:val="26"/>
        </w:rPr>
      </w:pPr>
      <w:r w:rsidRPr="002713F8">
        <w:rPr>
          <w:rFonts w:eastAsia="Times New Roman"/>
          <w:szCs w:val="26"/>
        </w:rPr>
        <w:t>- Sử dụng đúng chức năng các loại dụng cụ vẽ kỹ thuật theo nội dung bài đã học.</w:t>
      </w:r>
    </w:p>
    <w:p w:rsidR="002713F8" w:rsidRPr="002713F8" w:rsidRDefault="002713F8" w:rsidP="002713F8">
      <w:pPr>
        <w:spacing w:before="0" w:after="120" w:line="240" w:lineRule="auto"/>
        <w:ind w:firstLine="425"/>
        <w:jc w:val="both"/>
        <w:rPr>
          <w:rFonts w:eastAsia="Times New Roman"/>
          <w:szCs w:val="26"/>
        </w:rPr>
      </w:pPr>
      <w:r w:rsidRPr="002713F8">
        <w:rPr>
          <w:rFonts w:eastAsia="Times New Roman"/>
          <w:szCs w:val="26"/>
        </w:rPr>
        <w:t>- Trình bày đúng hình thức bản vẽ cơ khí như: khung tên, lề trái, lề phải, đường nét, chữ viết ... theo nội dung bài đã học</w:t>
      </w:r>
    </w:p>
    <w:p w:rsidR="002713F8" w:rsidRPr="002713F8" w:rsidRDefault="002713F8" w:rsidP="002713F8">
      <w:pPr>
        <w:tabs>
          <w:tab w:val="left" w:pos="6300"/>
          <w:tab w:val="center" w:pos="6521"/>
        </w:tabs>
        <w:spacing w:before="0" w:after="120" w:line="240" w:lineRule="auto"/>
        <w:ind w:firstLine="425"/>
        <w:jc w:val="both"/>
        <w:rPr>
          <w:rFonts w:eastAsia="Times New Roman"/>
          <w:b/>
          <w:i/>
          <w:color w:val="000000"/>
          <w:szCs w:val="26"/>
        </w:rPr>
      </w:pPr>
      <w:r w:rsidRPr="002713F8">
        <w:rPr>
          <w:rFonts w:eastAsia="Times New Roman"/>
          <w:b/>
          <w:color w:val="000000"/>
          <w:szCs w:val="26"/>
        </w:rPr>
        <w:t>2. Nội dung chương</w:t>
      </w:r>
    </w:p>
    <w:p w:rsidR="002713F8" w:rsidRPr="002713F8" w:rsidRDefault="002713F8" w:rsidP="002713F8">
      <w:pPr>
        <w:tabs>
          <w:tab w:val="left" w:pos="6300"/>
          <w:tab w:val="center" w:pos="6521"/>
        </w:tabs>
        <w:spacing w:before="0" w:after="120" w:line="240" w:lineRule="auto"/>
        <w:ind w:firstLine="425"/>
        <w:jc w:val="both"/>
        <w:rPr>
          <w:rFonts w:eastAsia="Times New Roman"/>
          <w:i/>
          <w:color w:val="000000"/>
          <w:szCs w:val="26"/>
        </w:rPr>
      </w:pPr>
      <w:r w:rsidRPr="002713F8">
        <w:rPr>
          <w:rFonts w:eastAsia="Times New Roman"/>
          <w:color w:val="000000"/>
          <w:szCs w:val="26"/>
        </w:rPr>
        <w:t>2.1. Qui ước trình bày bản vẽ</w:t>
      </w:r>
      <w:r w:rsidRPr="002713F8">
        <w:rPr>
          <w:rFonts w:eastAsia="Times New Roman"/>
          <w:color w:val="000000"/>
          <w:szCs w:val="26"/>
        </w:rPr>
        <w:tab/>
        <w:t xml:space="preserve">          </w:t>
      </w:r>
      <w:r w:rsidRPr="002713F8">
        <w:rPr>
          <w:rFonts w:eastAsia="Times New Roman"/>
          <w:color w:val="000000"/>
          <w:szCs w:val="26"/>
        </w:rPr>
        <w:tab/>
      </w:r>
    </w:p>
    <w:p w:rsidR="002713F8" w:rsidRPr="002713F8" w:rsidRDefault="002713F8" w:rsidP="002713F8">
      <w:pPr>
        <w:tabs>
          <w:tab w:val="left" w:pos="6300"/>
          <w:tab w:val="center" w:pos="6521"/>
        </w:tabs>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2.1.1. Vật liệu dụng cụ vẽ</w:t>
      </w:r>
      <w:r w:rsidRPr="002713F8">
        <w:rPr>
          <w:rFonts w:eastAsia="Times New Roman"/>
          <w:color w:val="000000"/>
          <w:szCs w:val="26"/>
          <w:lang w:val="pt-BR"/>
        </w:rPr>
        <w:tab/>
      </w:r>
      <w:r w:rsidRPr="002713F8">
        <w:rPr>
          <w:rFonts w:eastAsia="Times New Roman"/>
          <w:color w:val="000000"/>
          <w:szCs w:val="26"/>
          <w:lang w:val="pt-BR"/>
        </w:rPr>
        <w:tab/>
      </w:r>
      <w:r w:rsidRPr="002713F8">
        <w:rPr>
          <w:rFonts w:eastAsia="Times New Roman"/>
          <w:color w:val="000000"/>
          <w:szCs w:val="26"/>
          <w:lang w:val="pt-BR"/>
        </w:rPr>
        <w:tab/>
      </w:r>
      <w:r w:rsidRPr="002713F8">
        <w:rPr>
          <w:rFonts w:eastAsia="Times New Roman"/>
          <w:color w:val="000000"/>
          <w:szCs w:val="26"/>
          <w:lang w:val="pt-BR"/>
        </w:rPr>
        <w:tab/>
      </w:r>
    </w:p>
    <w:p w:rsidR="002713F8" w:rsidRPr="002713F8" w:rsidRDefault="002713F8" w:rsidP="002713F8">
      <w:pPr>
        <w:tabs>
          <w:tab w:val="left" w:pos="6300"/>
          <w:tab w:val="center" w:pos="6521"/>
        </w:tabs>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2.1.2. Khổ giấy</w:t>
      </w:r>
    </w:p>
    <w:p w:rsidR="002713F8" w:rsidRPr="002713F8" w:rsidRDefault="002713F8" w:rsidP="002713F8">
      <w:pPr>
        <w:tabs>
          <w:tab w:val="left" w:pos="6300"/>
          <w:tab w:val="center" w:pos="6521"/>
        </w:tabs>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2.1.3. Khung tên</w:t>
      </w:r>
    </w:p>
    <w:p w:rsidR="002713F8" w:rsidRPr="002713F8" w:rsidRDefault="002713F8" w:rsidP="002713F8">
      <w:pPr>
        <w:tabs>
          <w:tab w:val="left" w:pos="6300"/>
          <w:tab w:val="center" w:pos="6521"/>
        </w:tabs>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2.1.4. Chữ viết trong bản vẽ</w:t>
      </w:r>
    </w:p>
    <w:p w:rsidR="002713F8" w:rsidRPr="002713F8" w:rsidRDefault="002713F8" w:rsidP="002713F8">
      <w:pPr>
        <w:tabs>
          <w:tab w:val="left" w:pos="6300"/>
          <w:tab w:val="center" w:pos="6521"/>
        </w:tabs>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2.1.5. Đường nét</w:t>
      </w:r>
    </w:p>
    <w:p w:rsidR="002713F8" w:rsidRPr="002713F8" w:rsidRDefault="002713F8" w:rsidP="002713F8">
      <w:pPr>
        <w:tabs>
          <w:tab w:val="left" w:pos="6300"/>
          <w:tab w:val="center" w:pos="6521"/>
        </w:tabs>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2.1.6. Cách ghi kích thước.</w:t>
      </w:r>
    </w:p>
    <w:p w:rsidR="002713F8" w:rsidRPr="002713F8" w:rsidRDefault="002713F8" w:rsidP="002713F8">
      <w:pPr>
        <w:tabs>
          <w:tab w:val="left" w:pos="6300"/>
          <w:tab w:val="center" w:pos="6521"/>
        </w:tabs>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2.1.7. Cách gấp bản vẽ.</w:t>
      </w:r>
      <w:r w:rsidRPr="002713F8">
        <w:rPr>
          <w:rFonts w:eastAsia="Times New Roman"/>
          <w:color w:val="000000"/>
          <w:szCs w:val="26"/>
          <w:lang w:val="pt-BR"/>
        </w:rPr>
        <w:tab/>
      </w:r>
    </w:p>
    <w:p w:rsidR="002713F8" w:rsidRPr="002713F8" w:rsidRDefault="002713F8" w:rsidP="002713F8">
      <w:pPr>
        <w:tabs>
          <w:tab w:val="left" w:pos="5760"/>
          <w:tab w:val="left" w:pos="6300"/>
          <w:tab w:val="center" w:pos="6521"/>
        </w:tabs>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2.2. Các tiêu chuẩn của bản vẽ điện</w:t>
      </w:r>
      <w:r w:rsidRPr="002713F8">
        <w:rPr>
          <w:rFonts w:eastAsia="Times New Roman"/>
          <w:color w:val="000000"/>
          <w:szCs w:val="26"/>
          <w:lang w:val="pt-BR"/>
        </w:rPr>
        <w:tab/>
      </w:r>
      <w:r w:rsidRPr="002713F8">
        <w:rPr>
          <w:rFonts w:eastAsia="Times New Roman"/>
          <w:color w:val="000000"/>
          <w:szCs w:val="26"/>
          <w:lang w:val="pt-BR"/>
        </w:rPr>
        <w:tab/>
      </w:r>
      <w:r w:rsidRPr="002713F8">
        <w:rPr>
          <w:rFonts w:eastAsia="Times New Roman"/>
          <w:color w:val="000000"/>
          <w:szCs w:val="26"/>
          <w:lang w:val="pt-BR"/>
        </w:rPr>
        <w:tab/>
      </w:r>
      <w:r w:rsidRPr="002713F8">
        <w:rPr>
          <w:rFonts w:eastAsia="Times New Roman"/>
          <w:color w:val="000000"/>
          <w:szCs w:val="26"/>
          <w:lang w:val="pt-BR"/>
        </w:rPr>
        <w:tab/>
        <w:t xml:space="preserve">        </w:t>
      </w:r>
      <w:r w:rsidRPr="002713F8">
        <w:rPr>
          <w:rFonts w:eastAsia="Times New Roman"/>
          <w:color w:val="000000"/>
          <w:szCs w:val="26"/>
          <w:lang w:val="pt-BR"/>
        </w:rPr>
        <w:tab/>
      </w:r>
      <w:r w:rsidRPr="002713F8">
        <w:rPr>
          <w:rFonts w:eastAsia="Times New Roman"/>
          <w:color w:val="000000"/>
          <w:szCs w:val="26"/>
          <w:lang w:val="pt-BR"/>
        </w:rPr>
        <w:tab/>
      </w:r>
    </w:p>
    <w:p w:rsidR="002713F8" w:rsidRPr="002713F8" w:rsidRDefault="002713F8" w:rsidP="002713F8">
      <w:pPr>
        <w:tabs>
          <w:tab w:val="left" w:pos="5760"/>
          <w:tab w:val="left" w:pos="6300"/>
          <w:tab w:val="center" w:pos="6521"/>
        </w:tabs>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 xml:space="preserve">2.2.1. </w:t>
      </w:r>
      <w:r w:rsidRPr="002713F8">
        <w:rPr>
          <w:rFonts w:eastAsia="Times New Roman"/>
          <w:color w:val="000000"/>
          <w:szCs w:val="26"/>
          <w:lang w:val="pl-PL"/>
        </w:rPr>
        <w:t>Tiêu chuẩn Việt Nam</w:t>
      </w:r>
      <w:r w:rsidRPr="002713F8">
        <w:rPr>
          <w:rFonts w:eastAsia="Times New Roman"/>
          <w:color w:val="000000"/>
          <w:szCs w:val="26"/>
          <w:lang w:val="pt-BR"/>
        </w:rPr>
        <w:tab/>
      </w:r>
      <w:r w:rsidRPr="002713F8">
        <w:rPr>
          <w:rFonts w:eastAsia="Times New Roman"/>
          <w:color w:val="000000"/>
          <w:szCs w:val="26"/>
          <w:lang w:val="pt-BR"/>
        </w:rPr>
        <w:tab/>
      </w:r>
      <w:r w:rsidRPr="002713F8">
        <w:rPr>
          <w:rFonts w:eastAsia="Times New Roman"/>
          <w:color w:val="000000"/>
          <w:szCs w:val="26"/>
          <w:lang w:val="pt-BR"/>
        </w:rPr>
        <w:tab/>
      </w:r>
      <w:r w:rsidRPr="002713F8">
        <w:rPr>
          <w:rFonts w:eastAsia="Times New Roman"/>
          <w:color w:val="000000"/>
          <w:szCs w:val="26"/>
          <w:lang w:val="pt-BR"/>
        </w:rPr>
        <w:tab/>
      </w:r>
      <w:r w:rsidRPr="002713F8">
        <w:rPr>
          <w:rFonts w:eastAsia="Times New Roman"/>
          <w:color w:val="000000"/>
          <w:szCs w:val="26"/>
          <w:lang w:val="pt-BR"/>
        </w:rPr>
        <w:tab/>
      </w:r>
    </w:p>
    <w:p w:rsidR="002713F8" w:rsidRPr="002713F8" w:rsidRDefault="002713F8" w:rsidP="002713F8">
      <w:pPr>
        <w:tabs>
          <w:tab w:val="left" w:pos="5760"/>
          <w:tab w:val="left" w:pos="6300"/>
          <w:tab w:val="center" w:pos="6521"/>
        </w:tabs>
        <w:spacing w:before="0" w:after="120" w:line="240" w:lineRule="auto"/>
        <w:ind w:firstLine="425"/>
        <w:jc w:val="both"/>
        <w:rPr>
          <w:rFonts w:eastAsia="Times New Roman"/>
          <w:i/>
          <w:color w:val="000000"/>
          <w:spacing w:val="6"/>
          <w:szCs w:val="26"/>
          <w:lang w:val="pt-BR"/>
        </w:rPr>
      </w:pPr>
      <w:r w:rsidRPr="002713F8">
        <w:rPr>
          <w:rFonts w:eastAsia="Times New Roman"/>
          <w:color w:val="000000"/>
          <w:szCs w:val="26"/>
          <w:lang w:val="pt-BR"/>
        </w:rPr>
        <w:t xml:space="preserve">2.2.2. </w:t>
      </w:r>
      <w:r w:rsidRPr="002713F8">
        <w:rPr>
          <w:rFonts w:eastAsia="Times New Roman"/>
          <w:color w:val="000000"/>
          <w:szCs w:val="26"/>
          <w:lang w:val="pl-PL"/>
        </w:rPr>
        <w:t>Tiêu chuẩn Quốc tế.</w:t>
      </w:r>
      <w:r w:rsidRPr="002713F8">
        <w:rPr>
          <w:rFonts w:eastAsia="Times New Roman"/>
          <w:color w:val="000000"/>
          <w:spacing w:val="6"/>
          <w:szCs w:val="26"/>
          <w:lang w:val="pt-BR"/>
        </w:rPr>
        <w:tab/>
      </w:r>
      <w:r w:rsidRPr="002713F8">
        <w:rPr>
          <w:rFonts w:eastAsia="Times New Roman"/>
          <w:color w:val="000000"/>
          <w:spacing w:val="6"/>
          <w:szCs w:val="26"/>
          <w:lang w:val="pt-BR"/>
        </w:rPr>
        <w:tab/>
      </w:r>
      <w:r w:rsidRPr="002713F8">
        <w:rPr>
          <w:rFonts w:eastAsia="Times New Roman"/>
          <w:color w:val="000000"/>
          <w:spacing w:val="6"/>
          <w:szCs w:val="26"/>
          <w:lang w:val="pt-BR"/>
        </w:rPr>
        <w:tab/>
      </w:r>
      <w:r w:rsidRPr="002713F8">
        <w:rPr>
          <w:rFonts w:eastAsia="Times New Roman"/>
          <w:color w:val="000000"/>
          <w:spacing w:val="6"/>
          <w:szCs w:val="26"/>
          <w:lang w:val="pt-BR"/>
        </w:rPr>
        <w:tab/>
      </w:r>
      <w:r w:rsidRPr="002713F8">
        <w:rPr>
          <w:rFonts w:eastAsia="Times New Roman"/>
          <w:color w:val="000000"/>
          <w:spacing w:val="6"/>
          <w:szCs w:val="26"/>
          <w:lang w:val="pt-BR"/>
        </w:rPr>
        <w:tab/>
      </w:r>
    </w:p>
    <w:p w:rsidR="002713F8" w:rsidRPr="002713F8" w:rsidRDefault="002713F8" w:rsidP="002713F8">
      <w:pPr>
        <w:spacing w:before="0" w:after="120" w:line="240" w:lineRule="auto"/>
        <w:ind w:firstLine="425"/>
        <w:jc w:val="both"/>
        <w:outlineLvl w:val="8"/>
        <w:rPr>
          <w:rFonts w:ascii="Times New Roman Italic" w:eastAsia="Times New Roman" w:hAnsi="Times New Roman Italic"/>
          <w:szCs w:val="26"/>
          <w:lang w:val="pt-BR" w:eastAsia="x-none"/>
        </w:rPr>
      </w:pPr>
      <w:r w:rsidRPr="002713F8">
        <w:rPr>
          <w:rFonts w:eastAsia="Times New Roman"/>
          <w:b/>
          <w:szCs w:val="26"/>
          <w:lang w:val="pt-BR" w:eastAsia="x-none"/>
        </w:rPr>
        <w:t xml:space="preserve">Chương 2: Các ký hiệu qui ước dùng trong bản vẽ điện </w:t>
      </w:r>
      <w:r w:rsidRPr="002713F8">
        <w:rPr>
          <w:rFonts w:eastAsia="Times New Roman"/>
          <w:b/>
          <w:szCs w:val="26"/>
          <w:lang w:val="pt-BR" w:eastAsia="x-none"/>
        </w:rPr>
        <w:tab/>
      </w:r>
      <w:r w:rsidRPr="002713F8">
        <w:rPr>
          <w:rFonts w:ascii="Times New Roman Italic" w:eastAsia="Times New Roman" w:hAnsi="Times New Roman Italic"/>
          <w:i/>
          <w:szCs w:val="26"/>
          <w:lang w:val="pt-BR" w:eastAsia="x-none"/>
        </w:rPr>
        <w:t>Thời gian: 20 giờ</w:t>
      </w:r>
    </w:p>
    <w:p w:rsidR="002713F8" w:rsidRPr="002713F8" w:rsidRDefault="002713F8" w:rsidP="002713F8">
      <w:pPr>
        <w:spacing w:before="0" w:after="120" w:line="240" w:lineRule="auto"/>
        <w:ind w:firstLine="425"/>
        <w:jc w:val="both"/>
        <w:outlineLvl w:val="8"/>
        <w:rPr>
          <w:rFonts w:eastAsia="Times New Roman"/>
          <w:b/>
          <w:szCs w:val="26"/>
          <w:lang w:val="pt-BR" w:eastAsia="x-none"/>
        </w:rPr>
      </w:pPr>
      <w:r w:rsidRPr="002713F8">
        <w:rPr>
          <w:rFonts w:eastAsia="Times New Roman"/>
          <w:b/>
          <w:color w:val="000000"/>
          <w:szCs w:val="26"/>
          <w:lang w:val="pt-BR" w:eastAsia="x-none"/>
        </w:rPr>
        <w:t>1. Mục tiêu:</w:t>
      </w:r>
    </w:p>
    <w:p w:rsidR="002713F8" w:rsidRPr="002713F8" w:rsidRDefault="002713F8" w:rsidP="002713F8">
      <w:pPr>
        <w:spacing w:before="0" w:after="120" w:line="240" w:lineRule="auto"/>
        <w:ind w:firstLine="425"/>
        <w:jc w:val="both"/>
        <w:rPr>
          <w:rFonts w:eastAsia="Times New Roman"/>
          <w:color w:val="000000"/>
          <w:szCs w:val="26"/>
          <w:lang w:val="pl-PL"/>
        </w:rPr>
      </w:pPr>
      <w:r w:rsidRPr="002713F8">
        <w:rPr>
          <w:rFonts w:eastAsia="Times New Roman"/>
          <w:color w:val="000000"/>
          <w:szCs w:val="26"/>
          <w:lang w:val="pt-BR"/>
        </w:rPr>
        <w:t xml:space="preserve">- </w:t>
      </w:r>
      <w:r w:rsidRPr="002713F8">
        <w:rPr>
          <w:rFonts w:eastAsia="Times New Roman"/>
          <w:color w:val="000000"/>
          <w:szCs w:val="26"/>
          <w:lang w:val="pl-PL"/>
        </w:rPr>
        <w:t>Vẽ các ký hiệu như: ký hiệu mặt bằng, ký hiệu điện, ký hiệu điện tử... theo qui ước đã học.</w:t>
      </w:r>
    </w:p>
    <w:p w:rsidR="002713F8" w:rsidRPr="002713F8" w:rsidRDefault="002713F8" w:rsidP="002713F8">
      <w:pPr>
        <w:spacing w:before="0" w:after="120" w:line="240" w:lineRule="auto"/>
        <w:ind w:firstLine="425"/>
        <w:jc w:val="both"/>
        <w:rPr>
          <w:rFonts w:eastAsia="Times New Roman"/>
          <w:color w:val="000000"/>
          <w:szCs w:val="26"/>
          <w:lang w:val="pl-PL"/>
        </w:rPr>
      </w:pPr>
      <w:r w:rsidRPr="002713F8">
        <w:rPr>
          <w:rFonts w:eastAsia="Times New Roman"/>
          <w:color w:val="000000"/>
          <w:szCs w:val="26"/>
          <w:lang w:val="pl-PL"/>
        </w:rPr>
        <w:t>- Phân biệt các dạng ký hiệu khi được thể hiện trên những dạng sơ đồ khác nhau như: sơ đồ nguyên lý, sơ đồ đơn tuyến...theo các ký hiệu qui ước đã học.</w:t>
      </w:r>
    </w:p>
    <w:p w:rsidR="002713F8" w:rsidRPr="002713F8" w:rsidRDefault="002713F8" w:rsidP="002713F8">
      <w:pPr>
        <w:widowControl w:val="0"/>
        <w:tabs>
          <w:tab w:val="left" w:pos="5760"/>
        </w:tabs>
        <w:autoSpaceDE w:val="0"/>
        <w:autoSpaceDN w:val="0"/>
        <w:adjustRightInd w:val="0"/>
        <w:spacing w:before="0" w:after="120" w:line="240" w:lineRule="auto"/>
        <w:ind w:firstLine="425"/>
        <w:jc w:val="both"/>
        <w:rPr>
          <w:rFonts w:eastAsia="Times New Roman"/>
          <w:b/>
          <w:color w:val="000000"/>
          <w:szCs w:val="26"/>
        </w:rPr>
      </w:pPr>
      <w:r w:rsidRPr="002713F8">
        <w:rPr>
          <w:rFonts w:eastAsia="Times New Roman"/>
          <w:b/>
          <w:color w:val="000000"/>
          <w:szCs w:val="26"/>
        </w:rPr>
        <w:t>2. Nội dung chương:</w:t>
      </w:r>
    </w:p>
    <w:p w:rsidR="002713F8" w:rsidRPr="002713F8" w:rsidRDefault="002713F8" w:rsidP="002713F8">
      <w:pPr>
        <w:widowControl w:val="0"/>
        <w:tabs>
          <w:tab w:val="left" w:pos="5760"/>
        </w:tabs>
        <w:autoSpaceDE w:val="0"/>
        <w:autoSpaceDN w:val="0"/>
        <w:adjustRightInd w:val="0"/>
        <w:spacing w:before="0" w:after="120" w:line="240" w:lineRule="auto"/>
        <w:ind w:firstLine="425"/>
        <w:jc w:val="both"/>
        <w:rPr>
          <w:rFonts w:eastAsia="Times New Roman"/>
          <w:i/>
          <w:color w:val="000000"/>
          <w:szCs w:val="26"/>
        </w:rPr>
      </w:pPr>
      <w:r w:rsidRPr="002713F8">
        <w:rPr>
          <w:rFonts w:eastAsia="Times New Roman"/>
          <w:color w:val="000000"/>
          <w:szCs w:val="26"/>
        </w:rPr>
        <w:t>2.1. Vẽ các ký hiệu phòng ốc và mặt bằng xây dựng</w:t>
      </w:r>
      <w:r w:rsidRPr="002713F8">
        <w:rPr>
          <w:rFonts w:eastAsia="Times New Roman"/>
          <w:color w:val="000000"/>
          <w:szCs w:val="26"/>
        </w:rPr>
        <w:tab/>
      </w:r>
      <w:r w:rsidRPr="002713F8">
        <w:rPr>
          <w:rFonts w:eastAsia="Times New Roman"/>
          <w:color w:val="000000"/>
          <w:szCs w:val="26"/>
        </w:rPr>
        <w:tab/>
        <w:t xml:space="preserve">                </w:t>
      </w:r>
    </w:p>
    <w:p w:rsidR="002713F8" w:rsidRPr="002713F8" w:rsidRDefault="002713F8" w:rsidP="002713F8">
      <w:pPr>
        <w:spacing w:before="0" w:after="120" w:line="240" w:lineRule="auto"/>
        <w:ind w:firstLine="425"/>
        <w:jc w:val="both"/>
        <w:rPr>
          <w:rFonts w:eastAsia="Times New Roman"/>
          <w:color w:val="000000"/>
          <w:szCs w:val="26"/>
        </w:rPr>
      </w:pPr>
      <w:r w:rsidRPr="002713F8">
        <w:rPr>
          <w:rFonts w:eastAsia="Times New Roman"/>
          <w:color w:val="000000"/>
          <w:szCs w:val="26"/>
        </w:rPr>
        <w:t>2.2. Vẽ các ký hiệu điện trong sơ đồ điện chiếu sáng.</w:t>
      </w:r>
      <w:r w:rsidRPr="002713F8">
        <w:rPr>
          <w:rFonts w:eastAsia="Times New Roman"/>
          <w:color w:val="000000"/>
          <w:szCs w:val="26"/>
        </w:rPr>
        <w:tab/>
      </w:r>
      <w:r w:rsidRPr="002713F8">
        <w:rPr>
          <w:rFonts w:eastAsia="Times New Roman"/>
          <w:color w:val="000000"/>
          <w:szCs w:val="26"/>
        </w:rPr>
        <w:tab/>
      </w:r>
      <w:r w:rsidRPr="002713F8">
        <w:rPr>
          <w:rFonts w:eastAsia="Times New Roman"/>
          <w:i/>
          <w:color w:val="000000"/>
          <w:szCs w:val="26"/>
        </w:rPr>
        <w:t xml:space="preserve">       </w:t>
      </w:r>
      <w:r w:rsidRPr="002713F8">
        <w:rPr>
          <w:rFonts w:eastAsia="Times New Roman"/>
          <w:i/>
          <w:color w:val="000000"/>
          <w:szCs w:val="26"/>
        </w:rPr>
        <w:tab/>
      </w:r>
      <w:r w:rsidRPr="002713F8">
        <w:rPr>
          <w:rFonts w:eastAsia="Times New Roman"/>
          <w:i/>
          <w:color w:val="000000"/>
          <w:szCs w:val="26"/>
        </w:rPr>
        <w:tab/>
        <w:t xml:space="preserve"> </w:t>
      </w:r>
    </w:p>
    <w:p w:rsidR="002713F8" w:rsidRPr="002713F8" w:rsidRDefault="002713F8" w:rsidP="002713F8">
      <w:pPr>
        <w:spacing w:before="0" w:after="120" w:line="240" w:lineRule="auto"/>
        <w:ind w:firstLine="425"/>
        <w:jc w:val="both"/>
        <w:rPr>
          <w:rFonts w:eastAsia="Times New Roman"/>
          <w:color w:val="000000"/>
          <w:szCs w:val="26"/>
        </w:rPr>
      </w:pPr>
      <w:r w:rsidRPr="002713F8">
        <w:rPr>
          <w:rFonts w:eastAsia="Times New Roman"/>
          <w:color w:val="000000"/>
          <w:szCs w:val="26"/>
        </w:rPr>
        <w:t>2.2.1. Nguồn điện</w:t>
      </w:r>
    </w:p>
    <w:p w:rsidR="002713F8" w:rsidRPr="002713F8" w:rsidRDefault="002713F8" w:rsidP="002713F8">
      <w:pPr>
        <w:spacing w:before="0" w:after="120" w:line="240" w:lineRule="auto"/>
        <w:ind w:firstLine="425"/>
        <w:jc w:val="both"/>
        <w:rPr>
          <w:rFonts w:eastAsia="Times New Roman"/>
          <w:color w:val="000000"/>
          <w:szCs w:val="26"/>
        </w:rPr>
      </w:pPr>
      <w:r w:rsidRPr="002713F8">
        <w:rPr>
          <w:rFonts w:eastAsia="Times New Roman"/>
          <w:color w:val="000000"/>
          <w:szCs w:val="26"/>
        </w:rPr>
        <w:t>2.2.2. Các loại đèn điện và thiết bị dùng điện</w:t>
      </w:r>
    </w:p>
    <w:p w:rsidR="002713F8" w:rsidRPr="002713F8" w:rsidRDefault="002713F8" w:rsidP="002713F8">
      <w:pPr>
        <w:spacing w:before="0" w:after="120" w:line="240" w:lineRule="auto"/>
        <w:ind w:firstLine="425"/>
        <w:jc w:val="both"/>
        <w:rPr>
          <w:rFonts w:eastAsia="Times New Roman"/>
          <w:color w:val="000000"/>
          <w:szCs w:val="26"/>
        </w:rPr>
      </w:pPr>
      <w:r w:rsidRPr="002713F8">
        <w:rPr>
          <w:rFonts w:eastAsia="Times New Roman"/>
          <w:color w:val="000000"/>
          <w:szCs w:val="26"/>
        </w:rPr>
        <w:t xml:space="preserve">2.2.3. </w:t>
      </w:r>
      <w:r w:rsidRPr="002713F8">
        <w:rPr>
          <w:rFonts w:eastAsia="Times New Roman"/>
          <w:color w:val="000000"/>
          <w:szCs w:val="26"/>
          <w:lang w:val="pt-BR"/>
        </w:rPr>
        <w:t>Các loại thiết bị đóng cắt, bảo vệ.</w:t>
      </w:r>
    </w:p>
    <w:p w:rsidR="002713F8" w:rsidRPr="002713F8" w:rsidRDefault="002713F8" w:rsidP="002713F8">
      <w:pPr>
        <w:spacing w:before="0" w:after="120" w:line="240" w:lineRule="auto"/>
        <w:ind w:firstLine="425"/>
        <w:jc w:val="both"/>
        <w:rPr>
          <w:rFonts w:eastAsia="Times New Roman"/>
          <w:color w:val="000000"/>
          <w:szCs w:val="26"/>
        </w:rPr>
      </w:pPr>
      <w:r w:rsidRPr="002713F8">
        <w:rPr>
          <w:rFonts w:eastAsia="Times New Roman"/>
          <w:color w:val="000000"/>
          <w:szCs w:val="26"/>
        </w:rPr>
        <w:t>2.2.</w:t>
      </w:r>
      <w:r w:rsidRPr="002713F8">
        <w:rPr>
          <w:rFonts w:eastAsia="Times New Roman"/>
          <w:color w:val="000000"/>
          <w:szCs w:val="26"/>
          <w:lang w:val="pt-BR"/>
        </w:rPr>
        <w:t>4. Các loại thiết bị đo lường.</w:t>
      </w:r>
    </w:p>
    <w:p w:rsidR="002713F8" w:rsidRPr="002713F8" w:rsidRDefault="002713F8" w:rsidP="002713F8">
      <w:pPr>
        <w:tabs>
          <w:tab w:val="num" w:pos="720"/>
          <w:tab w:val="left" w:pos="5760"/>
        </w:tabs>
        <w:spacing w:before="0" w:after="120" w:line="240" w:lineRule="auto"/>
        <w:ind w:firstLine="425"/>
        <w:jc w:val="both"/>
        <w:rPr>
          <w:rFonts w:eastAsia="Times New Roman"/>
          <w:i/>
          <w:color w:val="000000"/>
          <w:szCs w:val="26"/>
        </w:rPr>
      </w:pPr>
      <w:r w:rsidRPr="002713F8">
        <w:rPr>
          <w:rFonts w:eastAsia="Times New Roman"/>
          <w:color w:val="000000"/>
          <w:szCs w:val="26"/>
        </w:rPr>
        <w:t>2.3. Vẽ các ký hiệu điện trong sơ đồ điện công nghiệp.</w:t>
      </w:r>
      <w:r w:rsidRPr="002713F8">
        <w:rPr>
          <w:rFonts w:eastAsia="Times New Roman"/>
          <w:color w:val="000000"/>
          <w:szCs w:val="26"/>
        </w:rPr>
        <w:tab/>
      </w:r>
      <w:r w:rsidRPr="002713F8">
        <w:rPr>
          <w:rFonts w:eastAsia="Times New Roman"/>
          <w:color w:val="000000"/>
          <w:szCs w:val="26"/>
        </w:rPr>
        <w:tab/>
        <w:t xml:space="preserve">        </w:t>
      </w:r>
    </w:p>
    <w:p w:rsidR="002713F8" w:rsidRPr="002713F8" w:rsidRDefault="002713F8" w:rsidP="002713F8">
      <w:pPr>
        <w:tabs>
          <w:tab w:val="num" w:pos="720"/>
          <w:tab w:val="left" w:pos="5760"/>
        </w:tabs>
        <w:spacing w:before="0" w:after="120" w:line="240" w:lineRule="auto"/>
        <w:ind w:firstLine="425"/>
        <w:jc w:val="both"/>
        <w:rPr>
          <w:rFonts w:eastAsia="Times New Roman"/>
          <w:color w:val="000000"/>
          <w:szCs w:val="26"/>
          <w:lang w:val="pt-BR"/>
        </w:rPr>
      </w:pPr>
      <w:r w:rsidRPr="002713F8">
        <w:rPr>
          <w:rFonts w:eastAsia="Times New Roman"/>
          <w:color w:val="000000"/>
          <w:szCs w:val="26"/>
        </w:rPr>
        <w:t xml:space="preserve">2.3.1. </w:t>
      </w:r>
      <w:r w:rsidRPr="002713F8">
        <w:rPr>
          <w:rFonts w:eastAsia="Times New Roman"/>
          <w:color w:val="000000"/>
          <w:szCs w:val="26"/>
          <w:lang w:val="pt-BR"/>
        </w:rPr>
        <w:t>Các loại máy điện</w:t>
      </w:r>
    </w:p>
    <w:p w:rsidR="002713F8" w:rsidRPr="002713F8" w:rsidRDefault="002713F8" w:rsidP="002713F8">
      <w:pPr>
        <w:tabs>
          <w:tab w:val="num" w:pos="720"/>
          <w:tab w:val="left" w:pos="5760"/>
        </w:tabs>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2.3.2. Các loại thiết bị đóng cắt, điều khiển.</w:t>
      </w:r>
    </w:p>
    <w:p w:rsidR="002713F8" w:rsidRPr="002713F8" w:rsidRDefault="002713F8" w:rsidP="002713F8">
      <w:pPr>
        <w:tabs>
          <w:tab w:val="num" w:pos="720"/>
          <w:tab w:val="left" w:pos="5760"/>
        </w:tabs>
        <w:spacing w:before="0" w:after="120" w:line="240" w:lineRule="auto"/>
        <w:ind w:firstLine="425"/>
        <w:jc w:val="both"/>
        <w:rPr>
          <w:rFonts w:eastAsia="Times New Roman"/>
          <w:i/>
          <w:color w:val="000000"/>
          <w:szCs w:val="26"/>
          <w:lang w:val="pt-BR"/>
        </w:rPr>
      </w:pPr>
      <w:r w:rsidRPr="002713F8">
        <w:rPr>
          <w:rFonts w:eastAsia="Times New Roman"/>
          <w:color w:val="000000"/>
          <w:szCs w:val="26"/>
          <w:lang w:val="pt-BR"/>
        </w:rPr>
        <w:lastRenderedPageBreak/>
        <w:t>2.4. Vẽ các ký hiệu điện trong sơ đồ cung cấp điện.</w:t>
      </w:r>
      <w:r w:rsidRPr="002713F8">
        <w:rPr>
          <w:rFonts w:eastAsia="Times New Roman"/>
          <w:color w:val="000000"/>
          <w:szCs w:val="26"/>
          <w:lang w:val="pt-BR"/>
        </w:rPr>
        <w:tab/>
      </w:r>
      <w:r w:rsidRPr="002713F8">
        <w:rPr>
          <w:rFonts w:eastAsia="Times New Roman"/>
          <w:color w:val="000000"/>
          <w:szCs w:val="26"/>
          <w:lang w:val="pt-BR"/>
        </w:rPr>
        <w:tab/>
        <w:t xml:space="preserve">        </w:t>
      </w:r>
      <w:r w:rsidRPr="002713F8">
        <w:rPr>
          <w:rFonts w:eastAsia="Times New Roman"/>
          <w:color w:val="000000"/>
          <w:szCs w:val="26"/>
          <w:lang w:val="pt-BR"/>
        </w:rPr>
        <w:tab/>
      </w:r>
      <w:r w:rsidRPr="002713F8">
        <w:rPr>
          <w:rFonts w:eastAsia="Times New Roman"/>
          <w:color w:val="000000"/>
          <w:szCs w:val="26"/>
          <w:lang w:val="pt-BR"/>
        </w:rPr>
        <w:tab/>
      </w:r>
    </w:p>
    <w:p w:rsidR="002713F8" w:rsidRPr="002713F8" w:rsidRDefault="002713F8" w:rsidP="002713F8">
      <w:pPr>
        <w:tabs>
          <w:tab w:val="num" w:pos="720"/>
          <w:tab w:val="left" w:pos="5760"/>
        </w:tabs>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2.4.1. Các loại thiết bị đóng cắt, đo lường, bảo vệ.</w:t>
      </w:r>
    </w:p>
    <w:p w:rsidR="002713F8" w:rsidRPr="002713F8" w:rsidRDefault="002713F8" w:rsidP="002713F8">
      <w:pPr>
        <w:tabs>
          <w:tab w:val="num" w:pos="720"/>
          <w:tab w:val="left" w:pos="5760"/>
        </w:tabs>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2.4.2. Đường dây và phụ kiện đường dây.</w:t>
      </w:r>
    </w:p>
    <w:p w:rsidR="002713F8" w:rsidRPr="002713F8" w:rsidRDefault="002713F8" w:rsidP="002713F8">
      <w:pPr>
        <w:tabs>
          <w:tab w:val="num" w:pos="720"/>
          <w:tab w:val="left" w:pos="5760"/>
        </w:tabs>
        <w:spacing w:before="0" w:after="120" w:line="240" w:lineRule="auto"/>
        <w:ind w:firstLine="425"/>
        <w:jc w:val="both"/>
        <w:rPr>
          <w:rFonts w:eastAsia="Times New Roman"/>
          <w:i/>
          <w:color w:val="000000"/>
          <w:szCs w:val="26"/>
          <w:lang w:val="pt-BR"/>
        </w:rPr>
      </w:pPr>
      <w:r w:rsidRPr="002713F8">
        <w:rPr>
          <w:rFonts w:eastAsia="Times New Roman"/>
          <w:color w:val="000000"/>
          <w:szCs w:val="26"/>
          <w:lang w:val="pt-BR"/>
        </w:rPr>
        <w:t xml:space="preserve">2.5. Vẽ các ký hiệu điện trong sơ đồ điện tử.  </w:t>
      </w:r>
      <w:r w:rsidRPr="002713F8">
        <w:rPr>
          <w:rFonts w:eastAsia="Times New Roman"/>
          <w:color w:val="000000"/>
          <w:szCs w:val="26"/>
          <w:lang w:val="pt-BR"/>
        </w:rPr>
        <w:tab/>
      </w:r>
      <w:r w:rsidRPr="002713F8">
        <w:rPr>
          <w:rFonts w:eastAsia="Times New Roman"/>
          <w:color w:val="000000"/>
          <w:szCs w:val="26"/>
          <w:lang w:val="pt-BR"/>
        </w:rPr>
        <w:tab/>
      </w:r>
      <w:r w:rsidRPr="002713F8">
        <w:rPr>
          <w:rFonts w:eastAsia="Times New Roman"/>
          <w:color w:val="000000"/>
          <w:szCs w:val="26"/>
          <w:lang w:val="pt-BR"/>
        </w:rPr>
        <w:tab/>
        <w:t xml:space="preserve">        </w:t>
      </w:r>
      <w:r w:rsidRPr="002713F8">
        <w:rPr>
          <w:rFonts w:eastAsia="Times New Roman"/>
          <w:color w:val="000000"/>
          <w:szCs w:val="26"/>
          <w:lang w:val="pt-BR"/>
        </w:rPr>
        <w:tab/>
      </w:r>
      <w:r w:rsidRPr="002713F8">
        <w:rPr>
          <w:rFonts w:eastAsia="Times New Roman"/>
          <w:color w:val="000000"/>
          <w:szCs w:val="26"/>
          <w:lang w:val="pt-BR"/>
        </w:rPr>
        <w:tab/>
      </w:r>
    </w:p>
    <w:p w:rsidR="002713F8" w:rsidRPr="002713F8" w:rsidRDefault="002713F8" w:rsidP="002713F8">
      <w:pPr>
        <w:tabs>
          <w:tab w:val="num" w:pos="720"/>
          <w:tab w:val="left" w:pos="5760"/>
        </w:tabs>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2.5.1. Các linh kiện thụ động.</w:t>
      </w:r>
    </w:p>
    <w:p w:rsidR="002713F8" w:rsidRPr="002713F8" w:rsidRDefault="002713F8" w:rsidP="002713F8">
      <w:pPr>
        <w:tabs>
          <w:tab w:val="num" w:pos="720"/>
          <w:tab w:val="left" w:pos="5760"/>
        </w:tabs>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2.5.2. Các linh kiện tích cực.</w:t>
      </w:r>
    </w:p>
    <w:p w:rsidR="002713F8" w:rsidRPr="002713F8" w:rsidRDefault="002713F8" w:rsidP="002713F8">
      <w:pPr>
        <w:tabs>
          <w:tab w:val="num" w:pos="720"/>
          <w:tab w:val="left" w:pos="5760"/>
        </w:tabs>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2.5.3. Các phần tử logíc.</w:t>
      </w:r>
    </w:p>
    <w:p w:rsidR="002713F8" w:rsidRPr="002713F8" w:rsidRDefault="002713F8" w:rsidP="002713F8">
      <w:pPr>
        <w:tabs>
          <w:tab w:val="num" w:pos="720"/>
          <w:tab w:val="left" w:pos="5760"/>
        </w:tabs>
        <w:spacing w:before="0" w:after="120" w:line="240" w:lineRule="auto"/>
        <w:ind w:firstLine="425"/>
        <w:jc w:val="both"/>
        <w:rPr>
          <w:rFonts w:eastAsia="Times New Roman"/>
          <w:i/>
          <w:color w:val="000000"/>
          <w:szCs w:val="26"/>
        </w:rPr>
      </w:pPr>
      <w:r w:rsidRPr="002713F8">
        <w:rPr>
          <w:rFonts w:eastAsia="Times New Roman"/>
          <w:color w:val="000000"/>
          <w:szCs w:val="26"/>
          <w:lang w:val="pt-BR"/>
        </w:rPr>
        <w:t>2.6. Ký hiệu bằng chữ dùng trong vẽ điện.</w:t>
      </w:r>
      <w:r w:rsidRPr="002713F8">
        <w:rPr>
          <w:rFonts w:eastAsia="Times New Roman"/>
          <w:color w:val="000000"/>
          <w:szCs w:val="26"/>
          <w:lang w:val="pt-BR"/>
        </w:rPr>
        <w:tab/>
      </w:r>
      <w:r w:rsidRPr="002713F8">
        <w:rPr>
          <w:rFonts w:eastAsia="Times New Roman"/>
          <w:color w:val="000000"/>
          <w:szCs w:val="26"/>
          <w:lang w:val="pt-BR"/>
        </w:rPr>
        <w:tab/>
      </w:r>
      <w:r w:rsidRPr="002713F8">
        <w:rPr>
          <w:rFonts w:eastAsia="Times New Roman"/>
          <w:color w:val="000000"/>
          <w:szCs w:val="26"/>
          <w:lang w:val="pt-BR"/>
        </w:rPr>
        <w:tab/>
        <w:t xml:space="preserve">     </w:t>
      </w:r>
      <w:r w:rsidRPr="002713F8">
        <w:rPr>
          <w:rFonts w:eastAsia="Times New Roman"/>
          <w:color w:val="000000"/>
          <w:szCs w:val="26"/>
          <w:lang w:val="pt-BR"/>
        </w:rPr>
        <w:tab/>
      </w:r>
      <w:r w:rsidRPr="002713F8">
        <w:rPr>
          <w:rFonts w:eastAsia="Times New Roman"/>
          <w:color w:val="000000"/>
          <w:szCs w:val="26"/>
          <w:lang w:val="pt-BR"/>
        </w:rPr>
        <w:tab/>
        <w:t xml:space="preserve">  </w:t>
      </w:r>
    </w:p>
    <w:p w:rsidR="002713F8" w:rsidRPr="002713F8" w:rsidRDefault="002713F8" w:rsidP="002713F8">
      <w:pPr>
        <w:tabs>
          <w:tab w:val="num" w:pos="720"/>
          <w:tab w:val="left" w:pos="5760"/>
        </w:tabs>
        <w:spacing w:before="0" w:after="120" w:line="240" w:lineRule="auto"/>
        <w:ind w:firstLine="425"/>
        <w:jc w:val="both"/>
        <w:rPr>
          <w:rFonts w:eastAsia="Times New Roman"/>
          <w:i/>
          <w:color w:val="000000"/>
          <w:szCs w:val="26"/>
        </w:rPr>
      </w:pPr>
      <w:r w:rsidRPr="002713F8">
        <w:rPr>
          <w:rFonts w:eastAsia="Times New Roman"/>
          <w:color w:val="000000"/>
          <w:szCs w:val="26"/>
        </w:rPr>
        <w:t>2.7. Bài tập chương 2:</w:t>
      </w:r>
      <w:r w:rsidRPr="002713F8">
        <w:rPr>
          <w:rFonts w:eastAsia="Times New Roman"/>
          <w:color w:val="000000"/>
          <w:szCs w:val="26"/>
        </w:rPr>
        <w:tab/>
      </w:r>
      <w:r w:rsidRPr="002713F8">
        <w:rPr>
          <w:rFonts w:eastAsia="Times New Roman"/>
          <w:color w:val="000000"/>
          <w:szCs w:val="26"/>
        </w:rPr>
        <w:tab/>
        <w:t xml:space="preserve">                 </w:t>
      </w:r>
      <w:r w:rsidRPr="002713F8">
        <w:rPr>
          <w:rFonts w:eastAsia="Times New Roman"/>
          <w:color w:val="000000"/>
          <w:szCs w:val="26"/>
        </w:rPr>
        <w:tab/>
      </w:r>
    </w:p>
    <w:p w:rsidR="002713F8" w:rsidRPr="002713F8" w:rsidRDefault="002713F8" w:rsidP="002713F8">
      <w:pPr>
        <w:spacing w:before="0" w:after="120" w:line="240" w:lineRule="auto"/>
        <w:ind w:firstLine="425"/>
        <w:jc w:val="both"/>
        <w:outlineLvl w:val="8"/>
        <w:rPr>
          <w:rFonts w:ascii="Times New Roman Italic" w:eastAsia="Times New Roman" w:hAnsi="Times New Roman Italic"/>
          <w:i/>
          <w:spacing w:val="-4"/>
          <w:szCs w:val="26"/>
          <w:lang w:val="nb-NO" w:eastAsia="x-none"/>
        </w:rPr>
      </w:pPr>
      <w:r w:rsidRPr="002713F8">
        <w:rPr>
          <w:rFonts w:eastAsia="Times New Roman"/>
          <w:b/>
          <w:szCs w:val="26"/>
          <w:lang w:val="nb-NO" w:eastAsia="x-none"/>
        </w:rPr>
        <w:t>Chương 3: Vẽ sơ đồ điện</w:t>
      </w:r>
      <w:r w:rsidRPr="002713F8">
        <w:rPr>
          <w:rFonts w:eastAsia="Times New Roman"/>
          <w:b/>
          <w:szCs w:val="26"/>
          <w:lang w:val="nb-NO" w:eastAsia="x-none"/>
        </w:rPr>
        <w:tab/>
      </w:r>
      <w:r w:rsidRPr="002713F8">
        <w:rPr>
          <w:rFonts w:eastAsia="Times New Roman"/>
          <w:b/>
          <w:szCs w:val="26"/>
          <w:lang w:val="nb-NO" w:eastAsia="x-none"/>
        </w:rPr>
        <w:tab/>
      </w:r>
      <w:r w:rsidRPr="002713F8">
        <w:rPr>
          <w:rFonts w:eastAsia="Times New Roman"/>
          <w:b/>
          <w:szCs w:val="26"/>
          <w:lang w:val="nb-NO" w:eastAsia="x-none"/>
        </w:rPr>
        <w:tab/>
      </w:r>
      <w:r w:rsidRPr="002713F8">
        <w:rPr>
          <w:rFonts w:eastAsia="Times New Roman"/>
          <w:b/>
          <w:szCs w:val="26"/>
          <w:lang w:val="nb-NO" w:eastAsia="x-none"/>
        </w:rPr>
        <w:tab/>
      </w:r>
      <w:r w:rsidRPr="002713F8">
        <w:rPr>
          <w:rFonts w:eastAsia="Times New Roman"/>
          <w:b/>
          <w:szCs w:val="26"/>
          <w:lang w:val="nb-NO" w:eastAsia="x-none"/>
        </w:rPr>
        <w:tab/>
      </w:r>
      <w:r w:rsidRPr="002713F8">
        <w:rPr>
          <w:rFonts w:eastAsia="Times New Roman"/>
          <w:b/>
          <w:szCs w:val="26"/>
          <w:lang w:val="nb-NO" w:eastAsia="x-none"/>
        </w:rPr>
        <w:tab/>
      </w:r>
      <w:r w:rsidRPr="002713F8">
        <w:rPr>
          <w:rFonts w:ascii="Times New Roman Italic" w:eastAsia="Times New Roman" w:hAnsi="Times New Roman Italic"/>
          <w:i/>
          <w:spacing w:val="-4"/>
          <w:szCs w:val="26"/>
          <w:lang w:val="nb-NO" w:eastAsia="x-none"/>
        </w:rPr>
        <w:t xml:space="preserve">Thời gian: 30 giờ </w:t>
      </w:r>
    </w:p>
    <w:p w:rsidR="002713F8" w:rsidRPr="002713F8" w:rsidRDefault="002713F8" w:rsidP="002713F8">
      <w:pPr>
        <w:tabs>
          <w:tab w:val="num" w:pos="720"/>
          <w:tab w:val="left" w:pos="5760"/>
        </w:tabs>
        <w:spacing w:before="0" w:after="120" w:line="240" w:lineRule="auto"/>
        <w:ind w:firstLine="425"/>
        <w:jc w:val="both"/>
        <w:rPr>
          <w:rFonts w:eastAsia="Times New Roman"/>
          <w:b/>
          <w:color w:val="000000"/>
          <w:szCs w:val="26"/>
          <w:lang w:val="nb-NO"/>
        </w:rPr>
      </w:pPr>
      <w:r w:rsidRPr="002713F8">
        <w:rPr>
          <w:rFonts w:eastAsia="Times New Roman"/>
          <w:b/>
          <w:color w:val="000000"/>
          <w:szCs w:val="26"/>
          <w:lang w:val="nb-NO"/>
        </w:rPr>
        <w:t>1. Mục tiêu:</w:t>
      </w:r>
    </w:p>
    <w:p w:rsidR="002713F8" w:rsidRPr="002713F8" w:rsidRDefault="002713F8" w:rsidP="002713F8">
      <w:pPr>
        <w:spacing w:before="0" w:after="120" w:line="240" w:lineRule="auto"/>
        <w:ind w:firstLine="425"/>
        <w:jc w:val="both"/>
        <w:rPr>
          <w:rFonts w:eastAsia="Times New Roman"/>
          <w:color w:val="000000"/>
          <w:szCs w:val="26"/>
          <w:lang w:val="pl-PL"/>
        </w:rPr>
      </w:pPr>
      <w:r w:rsidRPr="002713F8">
        <w:rPr>
          <w:rFonts w:eastAsia="Times New Roman"/>
          <w:color w:val="000000"/>
          <w:szCs w:val="26"/>
          <w:lang w:val="pl-PL"/>
        </w:rPr>
        <w:t xml:space="preserve">- Vẽ các bản vẽ điện cơ bản đúng tiêu chuẩn Việt Nam (TCVN) và tiêu chuẩn Quốc tế (IEC). </w:t>
      </w:r>
    </w:p>
    <w:p w:rsidR="002713F8" w:rsidRPr="002713F8" w:rsidRDefault="002713F8" w:rsidP="002713F8">
      <w:pPr>
        <w:spacing w:before="0" w:after="120" w:line="240" w:lineRule="auto"/>
        <w:ind w:firstLine="425"/>
        <w:jc w:val="both"/>
        <w:rPr>
          <w:rFonts w:eastAsia="Times New Roman"/>
          <w:color w:val="000000"/>
          <w:szCs w:val="26"/>
          <w:lang w:val="pl-PL"/>
        </w:rPr>
      </w:pPr>
      <w:r w:rsidRPr="002713F8">
        <w:rPr>
          <w:rFonts w:eastAsia="Times New Roman"/>
          <w:color w:val="000000"/>
          <w:szCs w:val="26"/>
          <w:lang w:val="pl-PL"/>
        </w:rPr>
        <w:t>- Vẽ/phân tích các bản vẽ điện chiếu sáng; bản vẽ lắp đặt điện; cung cấp điện; sơ đồ mạch điện tử... theo tiêu chuẩn Việt Nam và Quốc tế</w:t>
      </w:r>
    </w:p>
    <w:p w:rsidR="002713F8" w:rsidRPr="002713F8" w:rsidRDefault="002713F8" w:rsidP="002713F8">
      <w:pPr>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 Chuyển đổi qua lại giữa các dạng sơ đồ theo các ký hiệu qui ước.</w:t>
      </w:r>
    </w:p>
    <w:p w:rsidR="002713F8" w:rsidRPr="002713F8" w:rsidRDefault="002713F8" w:rsidP="002713F8">
      <w:pPr>
        <w:spacing w:before="0" w:after="120" w:line="240" w:lineRule="auto"/>
        <w:ind w:firstLine="425"/>
        <w:jc w:val="both"/>
        <w:rPr>
          <w:rFonts w:eastAsia="Times New Roman"/>
          <w:b/>
          <w:color w:val="000000"/>
          <w:szCs w:val="26"/>
          <w:lang w:val="pt-BR"/>
        </w:rPr>
      </w:pPr>
      <w:r w:rsidRPr="002713F8">
        <w:rPr>
          <w:rFonts w:eastAsia="Times New Roman"/>
          <w:color w:val="000000"/>
          <w:szCs w:val="26"/>
          <w:lang w:val="pt-BR"/>
        </w:rPr>
        <w:t>- Đề ra phương án kiểm tra đúng với thiết kế.</w:t>
      </w:r>
    </w:p>
    <w:p w:rsidR="002713F8" w:rsidRPr="002713F8" w:rsidRDefault="002713F8" w:rsidP="002713F8">
      <w:pPr>
        <w:tabs>
          <w:tab w:val="num" w:pos="720"/>
          <w:tab w:val="left" w:pos="5760"/>
        </w:tabs>
        <w:spacing w:before="0" w:after="120" w:line="240" w:lineRule="auto"/>
        <w:ind w:firstLine="425"/>
        <w:jc w:val="both"/>
        <w:rPr>
          <w:rFonts w:eastAsia="Times New Roman"/>
          <w:b/>
          <w:color w:val="000000"/>
          <w:szCs w:val="26"/>
        </w:rPr>
      </w:pPr>
      <w:r w:rsidRPr="002713F8">
        <w:rPr>
          <w:rFonts w:eastAsia="Times New Roman"/>
          <w:b/>
          <w:color w:val="000000"/>
          <w:szCs w:val="26"/>
        </w:rPr>
        <w:t>2. Nội dung chương:</w:t>
      </w:r>
    </w:p>
    <w:p w:rsidR="002713F8" w:rsidRPr="002713F8" w:rsidRDefault="002713F8" w:rsidP="002713F8">
      <w:pPr>
        <w:tabs>
          <w:tab w:val="num" w:pos="720"/>
          <w:tab w:val="left" w:pos="5760"/>
        </w:tabs>
        <w:spacing w:before="0" w:after="120" w:line="240" w:lineRule="auto"/>
        <w:ind w:firstLine="425"/>
        <w:jc w:val="both"/>
        <w:rPr>
          <w:rFonts w:eastAsia="Times New Roman"/>
          <w:i/>
          <w:color w:val="000000"/>
          <w:szCs w:val="26"/>
        </w:rPr>
      </w:pPr>
      <w:r w:rsidRPr="002713F8">
        <w:rPr>
          <w:rFonts w:eastAsia="Times New Roman"/>
          <w:color w:val="000000"/>
          <w:szCs w:val="26"/>
        </w:rPr>
        <w:t>2.1. Mở đầu</w:t>
      </w:r>
      <w:r w:rsidRPr="002713F8">
        <w:rPr>
          <w:rFonts w:eastAsia="Times New Roman"/>
          <w:color w:val="000000"/>
          <w:szCs w:val="26"/>
        </w:rPr>
        <w:tab/>
      </w:r>
      <w:r w:rsidRPr="002713F8">
        <w:rPr>
          <w:rFonts w:eastAsia="Times New Roman"/>
          <w:color w:val="000000"/>
          <w:szCs w:val="26"/>
        </w:rPr>
        <w:tab/>
        <w:t xml:space="preserve">                 </w:t>
      </w:r>
    </w:p>
    <w:p w:rsidR="002713F8" w:rsidRPr="002713F8" w:rsidRDefault="002713F8" w:rsidP="002713F8">
      <w:pPr>
        <w:tabs>
          <w:tab w:val="num" w:pos="720"/>
          <w:tab w:val="left" w:pos="5760"/>
        </w:tabs>
        <w:spacing w:before="0" w:after="120" w:line="240" w:lineRule="auto"/>
        <w:ind w:firstLine="425"/>
        <w:jc w:val="both"/>
        <w:rPr>
          <w:rFonts w:eastAsia="Times New Roman"/>
          <w:i/>
          <w:color w:val="000000"/>
          <w:szCs w:val="26"/>
        </w:rPr>
      </w:pPr>
      <w:r w:rsidRPr="002713F8">
        <w:rPr>
          <w:rFonts w:eastAsia="Times New Roman"/>
          <w:color w:val="000000"/>
          <w:szCs w:val="26"/>
        </w:rPr>
        <w:t>2.1.1. Khái niệm.</w:t>
      </w:r>
    </w:p>
    <w:p w:rsidR="002713F8" w:rsidRPr="002713F8" w:rsidRDefault="002713F8" w:rsidP="002713F8">
      <w:pPr>
        <w:tabs>
          <w:tab w:val="num" w:pos="720"/>
          <w:tab w:val="left" w:pos="5760"/>
        </w:tabs>
        <w:spacing w:before="0" w:after="120" w:line="240" w:lineRule="auto"/>
        <w:ind w:firstLine="425"/>
        <w:jc w:val="both"/>
        <w:rPr>
          <w:rFonts w:eastAsia="Times New Roman"/>
          <w:i/>
          <w:color w:val="000000"/>
          <w:szCs w:val="26"/>
          <w:lang w:val="nb-NO"/>
        </w:rPr>
      </w:pPr>
      <w:r w:rsidRPr="002713F8">
        <w:rPr>
          <w:rFonts w:eastAsia="Times New Roman"/>
          <w:color w:val="000000"/>
          <w:szCs w:val="26"/>
          <w:lang w:val="nb-NO"/>
        </w:rPr>
        <w:t>2.1.2. Ví dụ.</w:t>
      </w:r>
    </w:p>
    <w:p w:rsidR="002713F8" w:rsidRPr="002713F8" w:rsidRDefault="002713F8" w:rsidP="002713F8">
      <w:pPr>
        <w:tabs>
          <w:tab w:val="num" w:pos="720"/>
          <w:tab w:val="left" w:pos="5760"/>
        </w:tabs>
        <w:spacing w:before="0" w:after="120" w:line="240" w:lineRule="auto"/>
        <w:ind w:firstLine="425"/>
        <w:jc w:val="both"/>
        <w:rPr>
          <w:rFonts w:eastAsia="Times New Roman"/>
          <w:i/>
          <w:color w:val="000000"/>
          <w:szCs w:val="26"/>
        </w:rPr>
      </w:pPr>
      <w:r w:rsidRPr="002713F8">
        <w:rPr>
          <w:rFonts w:eastAsia="Times New Roman"/>
          <w:color w:val="000000"/>
          <w:szCs w:val="26"/>
          <w:lang w:val="nb-NO"/>
        </w:rPr>
        <w:t>2.2. Vẽ sơ đồ mặt bằng, sơ đồ vị trí.</w:t>
      </w:r>
      <w:r w:rsidRPr="002713F8">
        <w:rPr>
          <w:rFonts w:eastAsia="Times New Roman"/>
          <w:color w:val="000000"/>
          <w:szCs w:val="26"/>
          <w:lang w:val="nb-NO"/>
        </w:rPr>
        <w:tab/>
      </w:r>
      <w:r w:rsidRPr="002713F8">
        <w:rPr>
          <w:rFonts w:eastAsia="Times New Roman"/>
          <w:color w:val="000000"/>
          <w:szCs w:val="26"/>
          <w:lang w:val="nb-NO"/>
        </w:rPr>
        <w:tab/>
      </w:r>
      <w:r w:rsidRPr="002713F8">
        <w:rPr>
          <w:rFonts w:eastAsia="Times New Roman"/>
          <w:color w:val="000000"/>
          <w:szCs w:val="26"/>
          <w:lang w:val="nb-NO"/>
        </w:rPr>
        <w:tab/>
        <w:t xml:space="preserve">        </w:t>
      </w:r>
      <w:r w:rsidRPr="002713F8">
        <w:rPr>
          <w:rFonts w:eastAsia="Times New Roman"/>
          <w:color w:val="000000"/>
          <w:szCs w:val="26"/>
          <w:lang w:val="nb-NO"/>
        </w:rPr>
        <w:tab/>
      </w:r>
      <w:r w:rsidRPr="002713F8">
        <w:rPr>
          <w:rFonts w:eastAsia="Times New Roman"/>
          <w:color w:val="000000"/>
          <w:szCs w:val="26"/>
          <w:lang w:val="nb-NO"/>
        </w:rPr>
        <w:tab/>
      </w:r>
    </w:p>
    <w:p w:rsidR="002713F8" w:rsidRPr="002713F8" w:rsidRDefault="002713F8" w:rsidP="002713F8">
      <w:pPr>
        <w:tabs>
          <w:tab w:val="num" w:pos="720"/>
          <w:tab w:val="left" w:pos="5760"/>
        </w:tabs>
        <w:spacing w:before="0" w:after="120" w:line="240" w:lineRule="auto"/>
        <w:ind w:firstLine="425"/>
        <w:jc w:val="both"/>
        <w:rPr>
          <w:rFonts w:eastAsia="Times New Roman"/>
          <w:color w:val="000000"/>
          <w:szCs w:val="26"/>
        </w:rPr>
      </w:pPr>
      <w:r w:rsidRPr="002713F8">
        <w:rPr>
          <w:rFonts w:eastAsia="Times New Roman"/>
          <w:color w:val="000000"/>
          <w:szCs w:val="26"/>
        </w:rPr>
        <w:t>2.2.1. Khái niệm</w:t>
      </w:r>
      <w:r w:rsidRPr="002713F8">
        <w:rPr>
          <w:rFonts w:eastAsia="Times New Roman"/>
          <w:color w:val="000000"/>
          <w:szCs w:val="26"/>
        </w:rPr>
        <w:tab/>
      </w:r>
      <w:r w:rsidRPr="002713F8">
        <w:rPr>
          <w:rFonts w:eastAsia="Times New Roman"/>
          <w:color w:val="000000"/>
          <w:szCs w:val="26"/>
        </w:rPr>
        <w:tab/>
      </w:r>
      <w:r w:rsidRPr="002713F8">
        <w:rPr>
          <w:rFonts w:eastAsia="Times New Roman"/>
          <w:color w:val="000000"/>
          <w:szCs w:val="26"/>
        </w:rPr>
        <w:tab/>
      </w:r>
    </w:p>
    <w:p w:rsidR="002713F8" w:rsidRPr="002713F8" w:rsidRDefault="002713F8" w:rsidP="002713F8">
      <w:pPr>
        <w:tabs>
          <w:tab w:val="num" w:pos="720"/>
          <w:tab w:val="left" w:pos="5760"/>
        </w:tabs>
        <w:spacing w:before="0" w:after="120" w:line="240" w:lineRule="auto"/>
        <w:ind w:firstLine="425"/>
        <w:jc w:val="both"/>
        <w:rPr>
          <w:rFonts w:eastAsia="Times New Roman"/>
          <w:i/>
          <w:color w:val="000000"/>
          <w:szCs w:val="26"/>
        </w:rPr>
      </w:pPr>
      <w:r w:rsidRPr="002713F8">
        <w:rPr>
          <w:rFonts w:eastAsia="Times New Roman"/>
          <w:color w:val="000000"/>
          <w:szCs w:val="26"/>
        </w:rPr>
        <w:t>2.2.2. Ví dụ.</w:t>
      </w:r>
      <w:r w:rsidRPr="002713F8">
        <w:rPr>
          <w:rFonts w:eastAsia="Times New Roman"/>
          <w:color w:val="000000"/>
          <w:szCs w:val="26"/>
        </w:rPr>
        <w:tab/>
      </w:r>
      <w:r w:rsidRPr="002713F8">
        <w:rPr>
          <w:rFonts w:eastAsia="Times New Roman"/>
          <w:color w:val="000000"/>
          <w:szCs w:val="26"/>
        </w:rPr>
        <w:tab/>
      </w:r>
      <w:r w:rsidRPr="002713F8">
        <w:rPr>
          <w:rFonts w:eastAsia="Times New Roman"/>
          <w:color w:val="000000"/>
          <w:szCs w:val="26"/>
        </w:rPr>
        <w:tab/>
      </w:r>
    </w:p>
    <w:p w:rsidR="002713F8" w:rsidRPr="002713F8" w:rsidRDefault="002713F8" w:rsidP="002713F8">
      <w:pPr>
        <w:tabs>
          <w:tab w:val="num" w:pos="720"/>
          <w:tab w:val="left" w:pos="5760"/>
        </w:tabs>
        <w:spacing w:before="0" w:after="120" w:line="240" w:lineRule="auto"/>
        <w:ind w:firstLine="425"/>
        <w:jc w:val="both"/>
        <w:rPr>
          <w:rFonts w:eastAsia="Times New Roman"/>
          <w:i/>
          <w:color w:val="000000"/>
          <w:szCs w:val="26"/>
        </w:rPr>
      </w:pPr>
      <w:r w:rsidRPr="002713F8">
        <w:rPr>
          <w:rFonts w:eastAsia="Times New Roman"/>
          <w:color w:val="000000"/>
          <w:szCs w:val="26"/>
        </w:rPr>
        <w:t>2.3. Vẽ sơ đồ nối dây</w:t>
      </w:r>
      <w:r w:rsidRPr="002713F8">
        <w:rPr>
          <w:rFonts w:eastAsia="Times New Roman"/>
          <w:color w:val="000000"/>
          <w:szCs w:val="26"/>
        </w:rPr>
        <w:tab/>
      </w:r>
      <w:r w:rsidRPr="002713F8">
        <w:rPr>
          <w:rFonts w:eastAsia="Times New Roman"/>
          <w:color w:val="000000"/>
          <w:szCs w:val="26"/>
        </w:rPr>
        <w:tab/>
      </w:r>
      <w:r w:rsidRPr="002713F8">
        <w:rPr>
          <w:rFonts w:eastAsia="Times New Roman"/>
          <w:color w:val="000000"/>
          <w:szCs w:val="26"/>
        </w:rPr>
        <w:tab/>
        <w:t xml:space="preserve">        </w:t>
      </w:r>
      <w:r w:rsidRPr="002713F8">
        <w:rPr>
          <w:rFonts w:eastAsia="Times New Roman"/>
          <w:color w:val="000000"/>
          <w:szCs w:val="26"/>
        </w:rPr>
        <w:tab/>
      </w:r>
      <w:r w:rsidRPr="002713F8">
        <w:rPr>
          <w:rFonts w:eastAsia="Times New Roman"/>
          <w:color w:val="000000"/>
          <w:szCs w:val="26"/>
        </w:rPr>
        <w:tab/>
      </w:r>
    </w:p>
    <w:p w:rsidR="002713F8" w:rsidRPr="002713F8" w:rsidRDefault="002713F8" w:rsidP="002713F8">
      <w:pPr>
        <w:tabs>
          <w:tab w:val="num" w:pos="720"/>
          <w:tab w:val="left" w:pos="5760"/>
        </w:tabs>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2.3.1. Khái niệm.</w:t>
      </w:r>
    </w:p>
    <w:p w:rsidR="002713F8" w:rsidRPr="002713F8" w:rsidRDefault="002713F8" w:rsidP="002713F8">
      <w:pPr>
        <w:tabs>
          <w:tab w:val="num" w:pos="720"/>
          <w:tab w:val="left" w:pos="5760"/>
        </w:tabs>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2.3.2. Nguyên tắc thực hiện</w:t>
      </w:r>
    </w:p>
    <w:p w:rsidR="002713F8" w:rsidRPr="002713F8" w:rsidRDefault="002713F8" w:rsidP="002713F8">
      <w:pPr>
        <w:tabs>
          <w:tab w:val="num" w:pos="720"/>
          <w:tab w:val="left" w:pos="5760"/>
        </w:tabs>
        <w:spacing w:before="0" w:after="120" w:line="240" w:lineRule="auto"/>
        <w:ind w:firstLine="425"/>
        <w:jc w:val="both"/>
        <w:rPr>
          <w:rFonts w:eastAsia="Times New Roman"/>
          <w:i/>
          <w:color w:val="000000"/>
          <w:szCs w:val="26"/>
          <w:lang w:val="pt-BR"/>
        </w:rPr>
      </w:pPr>
      <w:r w:rsidRPr="002713F8">
        <w:rPr>
          <w:rFonts w:eastAsia="Times New Roman"/>
          <w:color w:val="000000"/>
          <w:szCs w:val="26"/>
          <w:lang w:val="pt-BR"/>
        </w:rPr>
        <w:t>2.3.3. Ví dụ.</w:t>
      </w:r>
    </w:p>
    <w:p w:rsidR="002713F8" w:rsidRPr="002713F8" w:rsidRDefault="002713F8" w:rsidP="002713F8">
      <w:pPr>
        <w:tabs>
          <w:tab w:val="num" w:pos="720"/>
          <w:tab w:val="left" w:pos="5760"/>
        </w:tabs>
        <w:spacing w:before="0" w:after="120" w:line="240" w:lineRule="auto"/>
        <w:ind w:firstLine="425"/>
        <w:jc w:val="both"/>
        <w:rPr>
          <w:rFonts w:eastAsia="Times New Roman"/>
          <w:i/>
          <w:color w:val="000000"/>
          <w:szCs w:val="26"/>
          <w:lang w:val="pt-BR"/>
        </w:rPr>
      </w:pPr>
      <w:r w:rsidRPr="002713F8">
        <w:rPr>
          <w:rFonts w:eastAsia="Times New Roman"/>
          <w:color w:val="000000"/>
          <w:szCs w:val="26"/>
          <w:lang w:val="pt-BR"/>
        </w:rPr>
        <w:t>2.4. Vẽ sơ đồ đơn tuyến</w:t>
      </w:r>
      <w:r w:rsidRPr="002713F8">
        <w:rPr>
          <w:rFonts w:eastAsia="Times New Roman"/>
          <w:color w:val="000000"/>
          <w:szCs w:val="26"/>
          <w:lang w:val="pt-BR"/>
        </w:rPr>
        <w:tab/>
      </w:r>
      <w:r w:rsidRPr="002713F8">
        <w:rPr>
          <w:rFonts w:eastAsia="Times New Roman"/>
          <w:color w:val="000000"/>
          <w:szCs w:val="26"/>
          <w:lang w:val="pt-BR"/>
        </w:rPr>
        <w:tab/>
        <w:t xml:space="preserve">                 </w:t>
      </w:r>
    </w:p>
    <w:p w:rsidR="002713F8" w:rsidRPr="002713F8" w:rsidRDefault="002713F8" w:rsidP="002713F8">
      <w:pPr>
        <w:tabs>
          <w:tab w:val="num" w:pos="720"/>
          <w:tab w:val="left" w:pos="5760"/>
        </w:tabs>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2.4.1. Khái niệm.</w:t>
      </w:r>
    </w:p>
    <w:p w:rsidR="002713F8" w:rsidRPr="002713F8" w:rsidRDefault="002713F8" w:rsidP="002713F8">
      <w:pPr>
        <w:tabs>
          <w:tab w:val="num" w:pos="720"/>
          <w:tab w:val="left" w:pos="5760"/>
        </w:tabs>
        <w:spacing w:before="0" w:after="120" w:line="240" w:lineRule="auto"/>
        <w:ind w:firstLine="425"/>
        <w:jc w:val="both"/>
        <w:rPr>
          <w:rFonts w:eastAsia="Times New Roman"/>
          <w:i/>
          <w:color w:val="000000"/>
          <w:szCs w:val="26"/>
          <w:lang w:val="pt-BR"/>
        </w:rPr>
      </w:pPr>
      <w:r w:rsidRPr="002713F8">
        <w:rPr>
          <w:rFonts w:eastAsia="Times New Roman"/>
          <w:color w:val="000000"/>
          <w:szCs w:val="26"/>
          <w:lang w:val="pt-BR"/>
        </w:rPr>
        <w:t>2.4.2. Ví dụ.</w:t>
      </w:r>
    </w:p>
    <w:p w:rsidR="002713F8" w:rsidRPr="002713F8" w:rsidRDefault="002713F8" w:rsidP="002713F8">
      <w:pPr>
        <w:tabs>
          <w:tab w:val="num" w:pos="720"/>
          <w:tab w:val="left" w:pos="5760"/>
        </w:tabs>
        <w:spacing w:before="0" w:after="120" w:line="240" w:lineRule="auto"/>
        <w:ind w:firstLine="425"/>
        <w:jc w:val="both"/>
        <w:rPr>
          <w:rFonts w:eastAsia="Times New Roman"/>
          <w:i/>
          <w:color w:val="000000"/>
          <w:spacing w:val="6"/>
          <w:szCs w:val="26"/>
          <w:lang w:val="pt-BR"/>
        </w:rPr>
      </w:pPr>
      <w:r w:rsidRPr="002713F8">
        <w:rPr>
          <w:rFonts w:eastAsia="Times New Roman"/>
          <w:color w:val="000000"/>
          <w:szCs w:val="26"/>
          <w:lang w:val="pt-BR"/>
        </w:rPr>
        <w:t>2.5. Nguyên tắc chuyển đổi các dạng sơ đồ và dự trù vật tư.</w:t>
      </w:r>
      <w:r w:rsidRPr="002713F8">
        <w:rPr>
          <w:rFonts w:eastAsia="Times New Roman"/>
          <w:color w:val="000000"/>
          <w:szCs w:val="26"/>
          <w:lang w:val="pt-BR"/>
        </w:rPr>
        <w:tab/>
      </w:r>
      <w:r w:rsidRPr="002713F8">
        <w:rPr>
          <w:rFonts w:eastAsia="Times New Roman"/>
          <w:color w:val="000000"/>
          <w:spacing w:val="6"/>
          <w:szCs w:val="26"/>
          <w:lang w:val="pt-BR"/>
        </w:rPr>
        <w:t xml:space="preserve">      </w:t>
      </w:r>
    </w:p>
    <w:p w:rsidR="002713F8" w:rsidRPr="002713F8" w:rsidRDefault="002713F8" w:rsidP="002713F8">
      <w:pPr>
        <w:tabs>
          <w:tab w:val="num" w:pos="720"/>
          <w:tab w:val="left" w:pos="5760"/>
        </w:tabs>
        <w:spacing w:before="0" w:after="120" w:line="240" w:lineRule="auto"/>
        <w:ind w:firstLine="425"/>
        <w:jc w:val="both"/>
        <w:rPr>
          <w:rFonts w:eastAsia="Times New Roman"/>
          <w:color w:val="000000"/>
          <w:spacing w:val="6"/>
          <w:szCs w:val="26"/>
          <w:lang w:val="pt-BR"/>
        </w:rPr>
      </w:pPr>
      <w:r w:rsidRPr="002713F8">
        <w:rPr>
          <w:rFonts w:eastAsia="Times New Roman"/>
          <w:color w:val="000000"/>
          <w:spacing w:val="6"/>
          <w:szCs w:val="26"/>
          <w:lang w:val="pt-BR"/>
        </w:rPr>
        <w:t>2.6. Bài tập chương 3:</w:t>
      </w:r>
      <w:r w:rsidRPr="002713F8">
        <w:rPr>
          <w:rFonts w:eastAsia="Times New Roman"/>
          <w:color w:val="000000"/>
          <w:spacing w:val="6"/>
          <w:szCs w:val="26"/>
          <w:lang w:val="pt-BR"/>
        </w:rPr>
        <w:tab/>
      </w:r>
      <w:r w:rsidRPr="002713F8">
        <w:rPr>
          <w:rFonts w:eastAsia="Times New Roman"/>
          <w:color w:val="000000"/>
          <w:spacing w:val="6"/>
          <w:szCs w:val="26"/>
          <w:lang w:val="pt-BR"/>
        </w:rPr>
        <w:tab/>
      </w:r>
      <w:r w:rsidRPr="002713F8">
        <w:rPr>
          <w:rFonts w:eastAsia="Times New Roman"/>
          <w:color w:val="000000"/>
          <w:spacing w:val="6"/>
          <w:szCs w:val="26"/>
          <w:lang w:val="pt-BR"/>
        </w:rPr>
        <w:tab/>
      </w:r>
      <w:r w:rsidRPr="002713F8">
        <w:rPr>
          <w:rFonts w:eastAsia="Times New Roman"/>
          <w:color w:val="000000"/>
          <w:spacing w:val="6"/>
          <w:szCs w:val="26"/>
          <w:lang w:val="pt-BR"/>
        </w:rPr>
        <w:tab/>
      </w:r>
      <w:r w:rsidRPr="002713F8">
        <w:rPr>
          <w:rFonts w:eastAsia="Times New Roman"/>
          <w:color w:val="000000"/>
          <w:spacing w:val="6"/>
          <w:szCs w:val="26"/>
          <w:lang w:val="pt-BR"/>
        </w:rPr>
        <w:tab/>
      </w:r>
      <w:r w:rsidRPr="002713F8">
        <w:rPr>
          <w:rFonts w:eastAsia="Times New Roman"/>
          <w:color w:val="000000"/>
          <w:spacing w:val="6"/>
          <w:szCs w:val="26"/>
          <w:lang w:val="pt-BR"/>
        </w:rPr>
        <w:tab/>
        <w:t xml:space="preserve"> </w:t>
      </w:r>
    </w:p>
    <w:p w:rsidR="002713F8" w:rsidRPr="002713F8" w:rsidRDefault="002713F8" w:rsidP="002713F8">
      <w:pPr>
        <w:keepNext/>
        <w:spacing w:before="0" w:after="120" w:line="240" w:lineRule="auto"/>
        <w:ind w:firstLine="425"/>
        <w:jc w:val="both"/>
        <w:outlineLvl w:val="0"/>
        <w:rPr>
          <w:rFonts w:eastAsia="Times New Roman"/>
          <w:b/>
          <w:bCs/>
          <w:kern w:val="32"/>
          <w:szCs w:val="26"/>
          <w:lang w:val="pt-BR" w:eastAsia="en-AU"/>
        </w:rPr>
      </w:pPr>
      <w:r w:rsidRPr="002713F8">
        <w:rPr>
          <w:rFonts w:eastAsia="Times New Roman"/>
          <w:b/>
          <w:bCs/>
          <w:kern w:val="32"/>
          <w:szCs w:val="26"/>
          <w:lang w:val="pt-BR" w:eastAsia="en-AU"/>
        </w:rPr>
        <w:lastRenderedPageBreak/>
        <w:t>VI. ĐIỀU KIỆN THỰC HIỆN MÔN HỌC:</w:t>
      </w:r>
    </w:p>
    <w:p w:rsidR="002713F8" w:rsidRPr="002713F8" w:rsidRDefault="002713F8" w:rsidP="002713F8">
      <w:pPr>
        <w:spacing w:before="0" w:after="120" w:line="240" w:lineRule="auto"/>
        <w:ind w:firstLine="425"/>
        <w:jc w:val="both"/>
        <w:rPr>
          <w:b/>
          <w:szCs w:val="26"/>
          <w:lang w:val="nl-NL"/>
        </w:rPr>
      </w:pPr>
      <w:r w:rsidRPr="002713F8">
        <w:rPr>
          <w:b/>
          <w:szCs w:val="26"/>
          <w:lang w:val="nl-NL"/>
        </w:rPr>
        <w:t>1. Phòng học chuyên môn/nhà xưởng:</w:t>
      </w:r>
      <w:r w:rsidRPr="002713F8">
        <w:rPr>
          <w:szCs w:val="26"/>
          <w:lang w:val="nl-NL"/>
        </w:rPr>
        <w:t xml:space="preserve"> Phòng học thưc hành</w:t>
      </w:r>
    </w:p>
    <w:p w:rsidR="002713F8" w:rsidRPr="002713F8" w:rsidRDefault="002713F8" w:rsidP="002713F8">
      <w:pPr>
        <w:spacing w:before="0" w:after="120" w:line="240" w:lineRule="auto"/>
        <w:ind w:firstLine="425"/>
        <w:jc w:val="both"/>
        <w:rPr>
          <w:b/>
          <w:szCs w:val="26"/>
          <w:lang w:val="nl-NL"/>
        </w:rPr>
      </w:pPr>
      <w:r w:rsidRPr="002713F8">
        <w:rPr>
          <w:b/>
          <w:szCs w:val="26"/>
          <w:lang w:val="nl-NL"/>
        </w:rPr>
        <w:t xml:space="preserve">2. Trang thiết bị máy móc: </w:t>
      </w:r>
      <w:r w:rsidRPr="002713F8">
        <w:rPr>
          <w:szCs w:val="26"/>
          <w:lang w:val="nl-NL"/>
        </w:rPr>
        <w:t>Có danh mục trang thiết bị kèm theo</w:t>
      </w:r>
    </w:p>
    <w:p w:rsidR="002713F8" w:rsidRPr="002713F8" w:rsidRDefault="002713F8" w:rsidP="002713F8">
      <w:pPr>
        <w:spacing w:before="0" w:after="120" w:line="240" w:lineRule="auto"/>
        <w:ind w:firstLine="425"/>
        <w:jc w:val="both"/>
        <w:rPr>
          <w:b/>
          <w:szCs w:val="26"/>
          <w:lang w:val="nl-NL"/>
        </w:rPr>
      </w:pPr>
      <w:r w:rsidRPr="002713F8">
        <w:rPr>
          <w:b/>
          <w:szCs w:val="26"/>
          <w:lang w:val="nl-NL"/>
        </w:rPr>
        <w:t>3. Học liệu, dụng cụ, nguyên vật liệu:</w:t>
      </w:r>
    </w:p>
    <w:p w:rsidR="002713F8" w:rsidRPr="002713F8" w:rsidRDefault="002713F8" w:rsidP="002713F8">
      <w:pPr>
        <w:spacing w:before="0" w:after="120" w:line="240" w:lineRule="auto"/>
        <w:ind w:firstLine="425"/>
        <w:jc w:val="both"/>
        <w:rPr>
          <w:rFonts w:eastAsia="Times New Roman"/>
          <w:color w:val="000000"/>
          <w:spacing w:val="6"/>
          <w:szCs w:val="26"/>
        </w:rPr>
      </w:pPr>
      <w:r w:rsidRPr="002713F8">
        <w:rPr>
          <w:rFonts w:eastAsia="Times New Roman"/>
          <w:color w:val="000000"/>
          <w:spacing w:val="6"/>
          <w:szCs w:val="26"/>
        </w:rPr>
        <w:t>- Vật liệu:</w:t>
      </w:r>
    </w:p>
    <w:p w:rsidR="002713F8" w:rsidRPr="002713F8" w:rsidRDefault="002713F8" w:rsidP="002713F8">
      <w:pPr>
        <w:spacing w:before="0" w:after="120" w:line="240" w:lineRule="auto"/>
        <w:ind w:firstLine="425"/>
        <w:jc w:val="both"/>
        <w:rPr>
          <w:rFonts w:eastAsia="Times New Roman"/>
          <w:color w:val="000000"/>
          <w:spacing w:val="6"/>
          <w:szCs w:val="26"/>
          <w:lang w:val="nb-NO"/>
        </w:rPr>
      </w:pPr>
      <w:r w:rsidRPr="002713F8">
        <w:rPr>
          <w:rFonts w:eastAsia="Times New Roman"/>
          <w:color w:val="000000"/>
          <w:spacing w:val="6"/>
          <w:szCs w:val="26"/>
          <w:lang w:val="nb-NO"/>
        </w:rPr>
        <w:t>+ Giấy vẽ các loại.</w:t>
      </w:r>
    </w:p>
    <w:p w:rsidR="002713F8" w:rsidRPr="002713F8" w:rsidRDefault="002713F8" w:rsidP="002713F8">
      <w:pPr>
        <w:spacing w:before="0" w:after="120" w:line="240" w:lineRule="auto"/>
        <w:ind w:firstLine="425"/>
        <w:jc w:val="both"/>
        <w:rPr>
          <w:rFonts w:eastAsia="Times New Roman"/>
          <w:color w:val="000000"/>
          <w:spacing w:val="6"/>
          <w:szCs w:val="26"/>
          <w:lang w:val="nb-NO"/>
        </w:rPr>
      </w:pPr>
      <w:r w:rsidRPr="002713F8">
        <w:rPr>
          <w:rFonts w:eastAsia="Times New Roman"/>
          <w:color w:val="000000"/>
          <w:spacing w:val="6"/>
          <w:szCs w:val="26"/>
          <w:lang w:val="nb-NO"/>
        </w:rPr>
        <w:t>+Một số bản vẽ mẫu.</w:t>
      </w:r>
    </w:p>
    <w:p w:rsidR="002713F8" w:rsidRPr="002713F8" w:rsidRDefault="002713F8" w:rsidP="002713F8">
      <w:pPr>
        <w:tabs>
          <w:tab w:val="num" w:pos="900"/>
          <w:tab w:val="left" w:pos="2100"/>
        </w:tabs>
        <w:spacing w:before="0" w:after="120" w:line="240" w:lineRule="auto"/>
        <w:ind w:firstLine="425"/>
        <w:jc w:val="both"/>
        <w:rPr>
          <w:rFonts w:eastAsia="Times New Roman"/>
          <w:color w:val="000000"/>
          <w:spacing w:val="6"/>
          <w:szCs w:val="26"/>
        </w:rPr>
      </w:pPr>
      <w:r w:rsidRPr="002713F8">
        <w:rPr>
          <w:rFonts w:eastAsia="Times New Roman"/>
          <w:color w:val="000000"/>
          <w:spacing w:val="6"/>
          <w:szCs w:val="26"/>
        </w:rPr>
        <w:t>- Dụng cụ</w:t>
      </w:r>
      <w:r w:rsidRPr="002713F8">
        <w:rPr>
          <w:rFonts w:eastAsia="Times New Roman"/>
          <w:color w:val="000000"/>
          <w:spacing w:val="6"/>
          <w:szCs w:val="26"/>
        </w:rPr>
        <w:tab/>
      </w:r>
    </w:p>
    <w:p w:rsidR="002713F8" w:rsidRPr="002713F8" w:rsidRDefault="002713F8" w:rsidP="002713F8">
      <w:pPr>
        <w:spacing w:before="0" w:after="120" w:line="240" w:lineRule="auto"/>
        <w:ind w:firstLine="425"/>
        <w:jc w:val="both"/>
        <w:rPr>
          <w:rFonts w:eastAsia="Times New Roman"/>
          <w:color w:val="000000"/>
          <w:szCs w:val="26"/>
          <w:lang w:val="pt-BR"/>
        </w:rPr>
      </w:pPr>
      <w:r w:rsidRPr="002713F8">
        <w:rPr>
          <w:rFonts w:eastAsia="Times New Roman"/>
          <w:color w:val="000000"/>
          <w:szCs w:val="26"/>
        </w:rPr>
        <w:t xml:space="preserve">+ Bảng , phấn </w:t>
      </w:r>
      <w:r w:rsidRPr="002713F8">
        <w:rPr>
          <w:rFonts w:eastAsia="Times New Roman"/>
          <w:color w:val="000000"/>
          <w:szCs w:val="26"/>
          <w:lang w:val="pt-BR"/>
        </w:rPr>
        <w:t>bàn, ghế học tập.</w:t>
      </w:r>
    </w:p>
    <w:p w:rsidR="002713F8" w:rsidRPr="002713F8" w:rsidRDefault="002713F8" w:rsidP="002713F8">
      <w:pPr>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 Dụng cụ vẽ các loại.</w:t>
      </w:r>
    </w:p>
    <w:p w:rsidR="002713F8" w:rsidRPr="002713F8" w:rsidRDefault="002713F8" w:rsidP="002713F8">
      <w:pPr>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 Bàn vẽ kỹ thuật.</w:t>
      </w:r>
    </w:p>
    <w:p w:rsidR="002713F8" w:rsidRPr="002713F8" w:rsidRDefault="002713F8" w:rsidP="002713F8">
      <w:pPr>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 Mô hình hệ thống cung cấp điện cho một căn hộ/một xưởng công nghiệp.</w:t>
      </w:r>
    </w:p>
    <w:p w:rsidR="002713F8" w:rsidRPr="002713F8" w:rsidRDefault="002713F8" w:rsidP="002713F8">
      <w:pPr>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 Mô hình các mạch điện, mạng điện cơ bản.</w:t>
      </w:r>
    </w:p>
    <w:p w:rsidR="002713F8" w:rsidRPr="002713F8" w:rsidRDefault="002713F8" w:rsidP="002713F8">
      <w:pPr>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 Một số khí cụ điện: cầu dao, cầu chì, các loại công tắc, các loại đèn điện, một số linh kiện điện tử...</w:t>
      </w:r>
    </w:p>
    <w:p w:rsidR="002713F8" w:rsidRPr="002713F8" w:rsidRDefault="002713F8" w:rsidP="002713F8">
      <w:pPr>
        <w:spacing w:before="0" w:after="120" w:line="240" w:lineRule="auto"/>
        <w:ind w:firstLine="425"/>
        <w:jc w:val="both"/>
        <w:rPr>
          <w:b/>
          <w:szCs w:val="26"/>
          <w:lang w:val="nl-NL"/>
        </w:rPr>
      </w:pPr>
      <w:r w:rsidRPr="002713F8">
        <w:rPr>
          <w:b/>
          <w:szCs w:val="26"/>
          <w:lang w:val="nl-NL"/>
        </w:rPr>
        <w:t>4. Các điều kiện khác</w:t>
      </w:r>
    </w:p>
    <w:p w:rsidR="002713F8" w:rsidRPr="002713F8" w:rsidRDefault="002713F8" w:rsidP="002713F8">
      <w:pPr>
        <w:keepNext/>
        <w:spacing w:before="0" w:after="120" w:line="240" w:lineRule="auto"/>
        <w:ind w:firstLine="425"/>
        <w:jc w:val="both"/>
        <w:outlineLvl w:val="0"/>
        <w:rPr>
          <w:rFonts w:eastAsia="Times New Roman"/>
          <w:b/>
          <w:bCs/>
          <w:kern w:val="32"/>
          <w:szCs w:val="26"/>
          <w:lang w:val="pt-BR" w:eastAsia="en-AU"/>
        </w:rPr>
      </w:pPr>
      <w:r w:rsidRPr="002713F8">
        <w:rPr>
          <w:rFonts w:eastAsia="Times New Roman"/>
          <w:b/>
          <w:bCs/>
          <w:kern w:val="32"/>
          <w:szCs w:val="26"/>
          <w:lang w:val="pt-BR" w:eastAsia="en-AU"/>
        </w:rPr>
        <w:t>V. NỘI DUNG VÀ PHƯƠNG PHÁP ĐÁNH GIÁ</w:t>
      </w:r>
    </w:p>
    <w:p w:rsidR="002713F8" w:rsidRPr="002713F8" w:rsidRDefault="002713F8" w:rsidP="002713F8">
      <w:pPr>
        <w:spacing w:before="0" w:after="120" w:line="240" w:lineRule="auto"/>
        <w:ind w:firstLine="425"/>
        <w:jc w:val="both"/>
        <w:rPr>
          <w:rFonts w:eastAsia="Times New Roman"/>
          <w:b/>
          <w:color w:val="000000"/>
          <w:szCs w:val="26"/>
          <w:lang w:val="pt-BR"/>
        </w:rPr>
      </w:pPr>
      <w:r w:rsidRPr="002713F8">
        <w:rPr>
          <w:rFonts w:eastAsia="Times New Roman"/>
          <w:b/>
          <w:color w:val="000000"/>
          <w:szCs w:val="26"/>
          <w:lang w:val="pt-BR"/>
        </w:rPr>
        <w:t>1. Nội dung:</w:t>
      </w:r>
    </w:p>
    <w:p w:rsidR="002713F8" w:rsidRPr="002713F8" w:rsidRDefault="002713F8" w:rsidP="002713F8">
      <w:pPr>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 Về kiến thức: Nắm được những kiến thức cơ bản sau:</w:t>
      </w:r>
    </w:p>
    <w:p w:rsidR="002713F8" w:rsidRPr="002713F8" w:rsidRDefault="002713F8" w:rsidP="002713F8">
      <w:pPr>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 Khái niệm chung về bản vẽ điện và các ký hiệu qui ước dùng trong bản vẽ điện</w:t>
      </w:r>
    </w:p>
    <w:p w:rsidR="002713F8" w:rsidRPr="002713F8" w:rsidRDefault="002713F8" w:rsidP="002713F8">
      <w:pPr>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 Giải thích sơ đồ bản vẽ điện</w:t>
      </w:r>
    </w:p>
    <w:p w:rsidR="002713F8" w:rsidRPr="002713F8" w:rsidRDefault="002713F8" w:rsidP="002713F8">
      <w:pPr>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 Về kỹ năng:  Kiểm tra kỹ năng thực hành vẽ các bản vẽ điện được đánh giá theo các tiêu chuẩn:</w:t>
      </w:r>
    </w:p>
    <w:p w:rsidR="002713F8" w:rsidRPr="002713F8" w:rsidRDefault="002713F8" w:rsidP="002713F8">
      <w:pPr>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 Độ chính xác của bản vẽ</w:t>
      </w:r>
    </w:p>
    <w:p w:rsidR="002713F8" w:rsidRPr="002713F8" w:rsidRDefault="002713F8" w:rsidP="002713F8">
      <w:pPr>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 Độ sạch sẽ của bản vẽ.</w:t>
      </w:r>
    </w:p>
    <w:p w:rsidR="002713F8" w:rsidRPr="002713F8" w:rsidRDefault="002713F8" w:rsidP="002713F8">
      <w:pPr>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 Thời gian thực hiện vẽ</w:t>
      </w:r>
    </w:p>
    <w:p w:rsidR="002713F8" w:rsidRPr="002713F8" w:rsidRDefault="002713F8" w:rsidP="002713F8">
      <w:pPr>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 Năng lực tự chủ và trách nhiệm: Đánh giá phong cách học tập thể hiện ở: Tỉ mỉ, cẩn thận, ngăn nắp trong công việc.</w:t>
      </w:r>
    </w:p>
    <w:p w:rsidR="002713F8" w:rsidRPr="002713F8" w:rsidRDefault="002713F8" w:rsidP="002713F8">
      <w:pPr>
        <w:spacing w:before="0" w:after="120" w:line="240" w:lineRule="auto"/>
        <w:ind w:firstLine="425"/>
        <w:jc w:val="both"/>
        <w:rPr>
          <w:rFonts w:eastAsia="Times New Roman"/>
          <w:b/>
          <w:color w:val="000000"/>
          <w:szCs w:val="26"/>
          <w:lang w:val="pt-BR"/>
        </w:rPr>
      </w:pPr>
      <w:r w:rsidRPr="002713F8">
        <w:rPr>
          <w:rFonts w:eastAsia="Times New Roman"/>
          <w:b/>
          <w:color w:val="000000"/>
          <w:szCs w:val="26"/>
          <w:lang w:val="pt-BR"/>
        </w:rPr>
        <w:t>2. Phương pháp:</w:t>
      </w:r>
    </w:p>
    <w:p w:rsidR="002713F8" w:rsidRPr="002713F8" w:rsidRDefault="002713F8" w:rsidP="002713F8">
      <w:pPr>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Kiểm tra lý thuyết kết hợp với kiểm tra thực hành</w:t>
      </w:r>
    </w:p>
    <w:p w:rsidR="002713F8" w:rsidRPr="002713F8" w:rsidRDefault="002713F8" w:rsidP="002713F8">
      <w:pPr>
        <w:keepNext/>
        <w:spacing w:before="0" w:after="120" w:line="240" w:lineRule="auto"/>
        <w:ind w:firstLine="425"/>
        <w:jc w:val="both"/>
        <w:outlineLvl w:val="0"/>
        <w:rPr>
          <w:rFonts w:eastAsia="Times New Roman"/>
          <w:b/>
          <w:bCs/>
          <w:kern w:val="32"/>
          <w:szCs w:val="26"/>
          <w:lang w:val="pt-BR" w:eastAsia="en-AU"/>
        </w:rPr>
      </w:pPr>
      <w:r w:rsidRPr="002713F8">
        <w:rPr>
          <w:rFonts w:eastAsia="Times New Roman"/>
          <w:b/>
          <w:bCs/>
          <w:kern w:val="32"/>
          <w:szCs w:val="26"/>
          <w:lang w:val="pt-BR" w:eastAsia="en-AU"/>
        </w:rPr>
        <w:t>VI. HƯỚNG DẪN THỰC HIỆN MÔN HỌC:</w:t>
      </w:r>
    </w:p>
    <w:p w:rsidR="002713F8" w:rsidRPr="002713F8" w:rsidRDefault="002713F8" w:rsidP="002713F8">
      <w:pPr>
        <w:keepNext/>
        <w:spacing w:before="0" w:after="120" w:line="240" w:lineRule="auto"/>
        <w:ind w:firstLine="425"/>
        <w:jc w:val="both"/>
        <w:outlineLvl w:val="0"/>
        <w:rPr>
          <w:rFonts w:eastAsia="Times New Roman"/>
          <w:b/>
          <w:bCs/>
          <w:kern w:val="32"/>
          <w:szCs w:val="26"/>
          <w:lang w:val="pt-BR" w:eastAsia="en-AU"/>
        </w:rPr>
      </w:pPr>
      <w:r w:rsidRPr="002713F8">
        <w:rPr>
          <w:rFonts w:eastAsia="Times New Roman"/>
          <w:b/>
          <w:bCs/>
          <w:kern w:val="32"/>
          <w:szCs w:val="26"/>
          <w:lang w:val="pt-BR" w:eastAsia="en-AU"/>
        </w:rPr>
        <w:t xml:space="preserve">1. Phạm vi áp dụng môn học: </w:t>
      </w:r>
    </w:p>
    <w:p w:rsidR="002713F8" w:rsidRPr="002713F8" w:rsidRDefault="002713F8" w:rsidP="002713F8">
      <w:pPr>
        <w:tabs>
          <w:tab w:val="left" w:pos="6300"/>
        </w:tabs>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 xml:space="preserve">Chương trình môn học được sử dụng để giảng dạy cho trình độ cao đẳng . </w:t>
      </w:r>
    </w:p>
    <w:p w:rsidR="002713F8" w:rsidRPr="002713F8" w:rsidRDefault="002713F8" w:rsidP="002713F8">
      <w:pPr>
        <w:keepNext/>
        <w:spacing w:before="0" w:after="120" w:line="240" w:lineRule="auto"/>
        <w:ind w:firstLine="425"/>
        <w:jc w:val="both"/>
        <w:outlineLvl w:val="0"/>
        <w:rPr>
          <w:rFonts w:eastAsia="Times New Roman"/>
          <w:b/>
          <w:bCs/>
          <w:kern w:val="32"/>
          <w:szCs w:val="26"/>
          <w:lang w:val="pt-BR" w:eastAsia="en-AU"/>
        </w:rPr>
      </w:pPr>
      <w:r w:rsidRPr="002713F8">
        <w:rPr>
          <w:rFonts w:eastAsia="Times New Roman"/>
          <w:b/>
          <w:bCs/>
          <w:kern w:val="32"/>
          <w:szCs w:val="26"/>
          <w:lang w:val="pt-BR" w:eastAsia="en-AU"/>
        </w:rPr>
        <w:lastRenderedPageBreak/>
        <w:t xml:space="preserve">2. Hướng dẫn về phương pháp giảng dạy, học tập môn học: </w:t>
      </w:r>
    </w:p>
    <w:p w:rsidR="002713F8" w:rsidRPr="002713F8" w:rsidRDefault="002713F8" w:rsidP="002713F8">
      <w:pPr>
        <w:keepNext/>
        <w:spacing w:before="0" w:after="120" w:line="240" w:lineRule="auto"/>
        <w:ind w:firstLine="425"/>
        <w:jc w:val="both"/>
        <w:outlineLvl w:val="0"/>
        <w:rPr>
          <w:rFonts w:eastAsia="Times New Roman"/>
          <w:bCs/>
          <w:kern w:val="32"/>
          <w:szCs w:val="26"/>
          <w:lang w:val="pt-BR" w:eastAsia="en-AU"/>
        </w:rPr>
      </w:pPr>
      <w:r w:rsidRPr="002713F8">
        <w:rPr>
          <w:rFonts w:eastAsia="Times New Roman"/>
          <w:bCs/>
          <w:kern w:val="32"/>
          <w:szCs w:val="26"/>
          <w:lang w:val="pt-BR" w:eastAsia="en-AU"/>
        </w:rPr>
        <w:t xml:space="preserve">- Đối với giáo viên, giảng viên: </w:t>
      </w:r>
      <w:r w:rsidRPr="002713F8">
        <w:rPr>
          <w:rFonts w:eastAsia="Times New Roman"/>
          <w:bCs/>
          <w:color w:val="000000"/>
          <w:kern w:val="32"/>
          <w:szCs w:val="26"/>
          <w:lang w:val="pt-BR" w:eastAsia="en-AU"/>
        </w:rPr>
        <w:t>Nội dung được biên soạn theo cấu trúc môn học nên cần lưu ý một số điểm chính sau:</w:t>
      </w:r>
    </w:p>
    <w:p w:rsidR="002713F8" w:rsidRPr="002713F8" w:rsidRDefault="002713F8" w:rsidP="002713F8">
      <w:pPr>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 Vật liệu, dụng cụ, trang thiết bị và tài liệu phát tay phải được chuẩn bị đầy đủ trước khi thực hiện bài giảng</w:t>
      </w:r>
    </w:p>
    <w:p w:rsidR="002713F8" w:rsidRPr="002713F8" w:rsidRDefault="002713F8" w:rsidP="002713F8">
      <w:pPr>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 Thực hiện giảng dạy tốt nhất ở phòng học lý thuyết nhưng phải có mặt bàn tương đối rộng, hệ thống chiếu sáng tốt.</w:t>
      </w:r>
    </w:p>
    <w:p w:rsidR="002713F8" w:rsidRPr="002713F8" w:rsidRDefault="002713F8" w:rsidP="002713F8">
      <w:pPr>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 Học sinh cần được học độc lập trên từng bàn riêng biệt để dễ cho việc thực hành bài tập, thao tác vẽ.</w:t>
      </w:r>
    </w:p>
    <w:p w:rsidR="002713F8" w:rsidRPr="002713F8" w:rsidRDefault="002713F8" w:rsidP="002713F8">
      <w:pPr>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 Căn cứ vào thực tế của nơi đào tạo giáo viên hướng dẫn có thể thay đổi thời lượng của từng nội dung, nhưng vẫn phải đảm bảo số giờ qui định trong chương trình.</w:t>
      </w:r>
    </w:p>
    <w:p w:rsidR="002713F8" w:rsidRPr="002713F8" w:rsidRDefault="002713F8" w:rsidP="002713F8">
      <w:pPr>
        <w:keepNext/>
        <w:spacing w:before="0" w:after="120" w:line="240" w:lineRule="auto"/>
        <w:ind w:firstLine="425"/>
        <w:jc w:val="both"/>
        <w:outlineLvl w:val="0"/>
        <w:rPr>
          <w:rFonts w:eastAsia="Times New Roman"/>
          <w:bCs/>
          <w:kern w:val="32"/>
          <w:szCs w:val="26"/>
          <w:lang w:val="pt-BR" w:eastAsia="en-AU"/>
        </w:rPr>
      </w:pPr>
      <w:r w:rsidRPr="002713F8">
        <w:rPr>
          <w:rFonts w:eastAsia="Times New Roman"/>
          <w:bCs/>
          <w:kern w:val="32"/>
          <w:szCs w:val="26"/>
          <w:lang w:val="pt-BR" w:eastAsia="en-AU"/>
        </w:rPr>
        <w:t>- Đối với người học: Tích cực tham gia thảo luận nhóm và thực hành theo hướng dẫn của giảng viên .</w:t>
      </w:r>
    </w:p>
    <w:p w:rsidR="002713F8" w:rsidRPr="002713F8" w:rsidRDefault="002713F8" w:rsidP="002713F8">
      <w:pPr>
        <w:keepNext/>
        <w:spacing w:before="0" w:after="120" w:line="240" w:lineRule="auto"/>
        <w:ind w:firstLine="425"/>
        <w:jc w:val="both"/>
        <w:outlineLvl w:val="0"/>
        <w:rPr>
          <w:rFonts w:eastAsia="Times New Roman"/>
          <w:b/>
          <w:bCs/>
          <w:kern w:val="32"/>
          <w:szCs w:val="26"/>
          <w:lang w:val="pt-BR" w:eastAsia="en-AU"/>
        </w:rPr>
      </w:pPr>
      <w:r w:rsidRPr="002713F8">
        <w:rPr>
          <w:rFonts w:eastAsia="Times New Roman"/>
          <w:b/>
          <w:bCs/>
          <w:kern w:val="32"/>
          <w:szCs w:val="26"/>
          <w:lang w:val="pt-BR" w:eastAsia="en-AU"/>
        </w:rPr>
        <w:t>3. Những trọng tâm cần chú ý:</w:t>
      </w:r>
    </w:p>
    <w:p w:rsidR="002713F8" w:rsidRPr="002713F8" w:rsidRDefault="002713F8" w:rsidP="002713F8">
      <w:pPr>
        <w:tabs>
          <w:tab w:val="num" w:pos="720"/>
          <w:tab w:val="left" w:pos="5760"/>
        </w:tabs>
        <w:spacing w:before="0" w:after="120" w:line="240" w:lineRule="auto"/>
        <w:ind w:firstLine="425"/>
        <w:jc w:val="both"/>
        <w:rPr>
          <w:rFonts w:eastAsia="Times New Roman"/>
          <w:color w:val="000000"/>
          <w:szCs w:val="26"/>
          <w:lang w:val="pt-BR"/>
        </w:rPr>
      </w:pPr>
      <w:r w:rsidRPr="002713F8">
        <w:rPr>
          <w:rFonts w:eastAsia="Times New Roman"/>
          <w:color w:val="000000"/>
          <w:szCs w:val="26"/>
          <w:lang w:val="pt-BR"/>
        </w:rPr>
        <w:t>Cần phân biệt rõ sự khác nhau cơ bản giữa các loại ký hiệu, các loại sơ đồ và ý nghĩa để học sinh ghi nhớ sau khi học tập.</w:t>
      </w:r>
    </w:p>
    <w:p w:rsidR="002713F8" w:rsidRPr="002713F8" w:rsidRDefault="002713F8" w:rsidP="002713F8">
      <w:pPr>
        <w:keepNext/>
        <w:spacing w:before="0" w:after="120" w:line="240" w:lineRule="auto"/>
        <w:ind w:firstLine="425"/>
        <w:jc w:val="both"/>
        <w:outlineLvl w:val="0"/>
        <w:rPr>
          <w:rFonts w:eastAsia="Times New Roman"/>
          <w:b/>
          <w:bCs/>
          <w:kern w:val="32"/>
          <w:szCs w:val="26"/>
          <w:lang w:val="pt-BR" w:eastAsia="en-AU"/>
        </w:rPr>
      </w:pPr>
      <w:r w:rsidRPr="002713F8">
        <w:rPr>
          <w:rFonts w:eastAsia="Times New Roman"/>
          <w:b/>
          <w:bCs/>
          <w:kern w:val="32"/>
          <w:szCs w:val="26"/>
          <w:lang w:val="pt-BR" w:eastAsia="en-AU"/>
        </w:rPr>
        <w:t>4. Tài liệu tham khảo:</w:t>
      </w:r>
    </w:p>
    <w:p w:rsidR="002713F8" w:rsidRPr="002713F8" w:rsidRDefault="002713F8" w:rsidP="002713F8">
      <w:pPr>
        <w:spacing w:before="0" w:after="120" w:line="240" w:lineRule="auto"/>
        <w:ind w:firstLine="425"/>
        <w:jc w:val="both"/>
        <w:rPr>
          <w:rFonts w:eastAsia="Times New Roman"/>
          <w:color w:val="000000"/>
          <w:spacing w:val="-12"/>
          <w:szCs w:val="26"/>
        </w:rPr>
      </w:pPr>
      <w:r w:rsidRPr="002713F8">
        <w:rPr>
          <w:rFonts w:eastAsia="Times New Roman"/>
          <w:color w:val="000000"/>
          <w:spacing w:val="-12"/>
          <w:szCs w:val="26"/>
          <w:lang w:val="pt-BR"/>
        </w:rPr>
        <w:t xml:space="preserve">- Giáo trình Vẽ điện, Lê Công Thành, Trường Đại học Sư phạm Kỹ thuật TP. </w:t>
      </w:r>
      <w:r w:rsidRPr="002713F8">
        <w:rPr>
          <w:rFonts w:eastAsia="Times New Roman"/>
          <w:color w:val="000000"/>
          <w:spacing w:val="-12"/>
          <w:szCs w:val="26"/>
        </w:rPr>
        <w:t>HCM - 1998.</w:t>
      </w:r>
    </w:p>
    <w:p w:rsidR="002713F8" w:rsidRPr="002713F8" w:rsidRDefault="002713F8" w:rsidP="002713F8">
      <w:pPr>
        <w:spacing w:before="0" w:after="120" w:line="240" w:lineRule="auto"/>
        <w:ind w:firstLine="425"/>
        <w:jc w:val="both"/>
        <w:rPr>
          <w:rFonts w:eastAsia="Times New Roman"/>
          <w:color w:val="000000"/>
          <w:szCs w:val="26"/>
        </w:rPr>
      </w:pPr>
      <w:r w:rsidRPr="002713F8">
        <w:rPr>
          <w:rFonts w:eastAsia="Times New Roman"/>
          <w:color w:val="000000"/>
          <w:szCs w:val="26"/>
        </w:rPr>
        <w:t>- Tiêu  chuẩn nhà nước: Ký hiệu điện; Ký hiệu xây dựng.</w:t>
      </w:r>
    </w:p>
    <w:p w:rsidR="002713F8" w:rsidRPr="002713F8" w:rsidRDefault="002713F8" w:rsidP="002713F8">
      <w:pPr>
        <w:spacing w:before="0" w:after="120" w:line="240" w:lineRule="auto"/>
        <w:ind w:firstLine="425"/>
        <w:jc w:val="both"/>
        <w:rPr>
          <w:rFonts w:eastAsia="Times New Roman"/>
          <w:color w:val="000000"/>
          <w:szCs w:val="26"/>
        </w:rPr>
      </w:pPr>
      <w:r w:rsidRPr="002713F8">
        <w:rPr>
          <w:rFonts w:eastAsia="Times New Roman"/>
          <w:color w:val="000000"/>
          <w:szCs w:val="26"/>
        </w:rPr>
        <w:t>- Các tạp chí về điện.</w:t>
      </w:r>
    </w:p>
    <w:p w:rsidR="00CE63C0" w:rsidRPr="002713F8" w:rsidRDefault="00CE63C0" w:rsidP="002713F8"/>
    <w:sectPr w:rsidR="00CE63C0" w:rsidRPr="002713F8" w:rsidSect="007641EE">
      <w:pgSz w:w="11907" w:h="16840" w:code="9"/>
      <w:pgMar w:top="1418" w:right="1134" w:bottom="1418" w:left="1701" w:header="720" w:footer="96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18FA" w:rsidRDefault="00F418FA" w:rsidP="008264F2">
      <w:pPr>
        <w:spacing w:before="0" w:after="0" w:line="240" w:lineRule="auto"/>
      </w:pPr>
      <w:r>
        <w:separator/>
      </w:r>
    </w:p>
  </w:endnote>
  <w:endnote w:type="continuationSeparator" w:id="0">
    <w:p w:rsidR="00F418FA" w:rsidRDefault="00F418FA" w:rsidP="008264F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Italic">
    <w:altName w:val="Times New Roman"/>
    <w:panose1 w:val="02020503050405090304"/>
    <w:charset w:val="00"/>
    <w:family w:val="auto"/>
    <w:pitch w:val="variable"/>
    <w:sig w:usb0="00000000" w:usb1="00007843" w:usb2="00000001"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18FA" w:rsidRDefault="00F418FA" w:rsidP="008264F2">
      <w:pPr>
        <w:spacing w:before="0" w:after="0" w:line="240" w:lineRule="auto"/>
      </w:pPr>
      <w:r>
        <w:separator/>
      </w:r>
    </w:p>
  </w:footnote>
  <w:footnote w:type="continuationSeparator" w:id="0">
    <w:p w:rsidR="00F418FA" w:rsidRDefault="00F418FA" w:rsidP="008264F2">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06F"/>
    <w:rsid w:val="00027D56"/>
    <w:rsid w:val="000436FE"/>
    <w:rsid w:val="0005428F"/>
    <w:rsid w:val="000709B5"/>
    <w:rsid w:val="00097D10"/>
    <w:rsid w:val="000C1967"/>
    <w:rsid w:val="001363FC"/>
    <w:rsid w:val="00137616"/>
    <w:rsid w:val="00141C23"/>
    <w:rsid w:val="00153FD0"/>
    <w:rsid w:val="001707B7"/>
    <w:rsid w:val="001E1D97"/>
    <w:rsid w:val="00205ABC"/>
    <w:rsid w:val="002222A0"/>
    <w:rsid w:val="00255D4C"/>
    <w:rsid w:val="00257F6D"/>
    <w:rsid w:val="002713F8"/>
    <w:rsid w:val="0028681F"/>
    <w:rsid w:val="002A1CDA"/>
    <w:rsid w:val="002B0C36"/>
    <w:rsid w:val="00322B0F"/>
    <w:rsid w:val="00425CA2"/>
    <w:rsid w:val="004474E0"/>
    <w:rsid w:val="0048203E"/>
    <w:rsid w:val="00494CC7"/>
    <w:rsid w:val="004B0780"/>
    <w:rsid w:val="004B5552"/>
    <w:rsid w:val="00515D2C"/>
    <w:rsid w:val="00515FB8"/>
    <w:rsid w:val="005237DE"/>
    <w:rsid w:val="0054402A"/>
    <w:rsid w:val="005C5534"/>
    <w:rsid w:val="00661D0E"/>
    <w:rsid w:val="0069406F"/>
    <w:rsid w:val="006D2231"/>
    <w:rsid w:val="006D32B4"/>
    <w:rsid w:val="006D6CDD"/>
    <w:rsid w:val="00710FAB"/>
    <w:rsid w:val="007350D5"/>
    <w:rsid w:val="007429BF"/>
    <w:rsid w:val="00757337"/>
    <w:rsid w:val="007641EE"/>
    <w:rsid w:val="007924BD"/>
    <w:rsid w:val="007B0526"/>
    <w:rsid w:val="007D647D"/>
    <w:rsid w:val="007E191A"/>
    <w:rsid w:val="008264F2"/>
    <w:rsid w:val="008D1A86"/>
    <w:rsid w:val="008E005D"/>
    <w:rsid w:val="009041AE"/>
    <w:rsid w:val="009226A5"/>
    <w:rsid w:val="00950B32"/>
    <w:rsid w:val="009B08D0"/>
    <w:rsid w:val="00A876A4"/>
    <w:rsid w:val="00B54E73"/>
    <w:rsid w:val="00B73AA5"/>
    <w:rsid w:val="00B94120"/>
    <w:rsid w:val="00BA4152"/>
    <w:rsid w:val="00C75481"/>
    <w:rsid w:val="00CA1974"/>
    <w:rsid w:val="00CE63C0"/>
    <w:rsid w:val="00D10A0D"/>
    <w:rsid w:val="00D67DE7"/>
    <w:rsid w:val="00D8515A"/>
    <w:rsid w:val="00D968E0"/>
    <w:rsid w:val="00E172E7"/>
    <w:rsid w:val="00E57681"/>
    <w:rsid w:val="00EC4644"/>
    <w:rsid w:val="00F07DB7"/>
    <w:rsid w:val="00F418FA"/>
    <w:rsid w:val="00F60220"/>
    <w:rsid w:val="00F70275"/>
    <w:rsid w:val="00F84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D13E17-4670-45FA-AD48-C45C61F0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406F"/>
    <w:pPr>
      <w:spacing w:before="60" w:after="60" w:line="312" w:lineRule="auto"/>
    </w:pPr>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64F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264F2"/>
    <w:rPr>
      <w:rFonts w:eastAsia="Calibri" w:cs="Times New Roman"/>
    </w:rPr>
  </w:style>
  <w:style w:type="paragraph" w:styleId="Footer">
    <w:name w:val="footer"/>
    <w:basedOn w:val="Normal"/>
    <w:link w:val="FooterChar"/>
    <w:uiPriority w:val="99"/>
    <w:unhideWhenUsed/>
    <w:rsid w:val="008264F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264F2"/>
    <w:rPr>
      <w:rFonts w:eastAsia="Calibri" w:cs="Times New Roman"/>
    </w:rPr>
  </w:style>
  <w:style w:type="table" w:styleId="TableGrid">
    <w:name w:val="Table Grid"/>
    <w:basedOn w:val="TableNormal"/>
    <w:uiPriority w:val="39"/>
    <w:rsid w:val="00CE63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952</Words>
  <Characters>5427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HUB TECH</cp:lastModifiedBy>
  <cp:revision>2</cp:revision>
  <dcterms:created xsi:type="dcterms:W3CDTF">2020-05-12T11:11:00Z</dcterms:created>
  <dcterms:modified xsi:type="dcterms:W3CDTF">2020-05-12T11:11:00Z</dcterms:modified>
</cp:coreProperties>
</file>